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AB" w:rsidRPr="004A4090" w:rsidRDefault="00800BAB" w:rsidP="00800BAB">
      <w:pPr>
        <w:spacing w:line="580" w:lineRule="exact"/>
        <w:rPr>
          <w:rFonts w:ascii="仿宋_GB2312" w:eastAsia="仿宋_GB2312" w:hAnsi="Times New Roman" w:cs="Times New Roman"/>
          <w:bCs/>
          <w:spacing w:val="15"/>
          <w:sz w:val="32"/>
          <w:szCs w:val="32"/>
        </w:rPr>
      </w:pPr>
    </w:p>
    <w:p w:rsidR="00B21589" w:rsidRDefault="00800BAB" w:rsidP="00800BAB">
      <w:pPr>
        <w:spacing w:line="580" w:lineRule="exact"/>
        <w:jc w:val="center"/>
        <w:rPr>
          <w:rFonts w:ascii="方正小标宋简体" w:eastAsia="方正小标宋简体" w:hAnsi="Times New Roman" w:cs="Times New Roman"/>
          <w:bCs/>
          <w:spacing w:val="15"/>
          <w:sz w:val="44"/>
          <w:szCs w:val="44"/>
        </w:rPr>
      </w:pPr>
      <w:r w:rsidRPr="004A4090">
        <w:rPr>
          <w:rFonts w:ascii="方正小标宋简体" w:eastAsia="方正小标宋简体" w:hAnsi="Times New Roman" w:cs="Times New Roman" w:hint="eastAsia"/>
          <w:bCs/>
          <w:spacing w:val="15"/>
          <w:sz w:val="44"/>
          <w:szCs w:val="44"/>
        </w:rPr>
        <w:t>温州市</w:t>
      </w:r>
      <w:r w:rsidR="000C634F">
        <w:rPr>
          <w:rFonts w:ascii="方正小标宋简体" w:eastAsia="方正小标宋简体" w:hAnsi="Times New Roman" w:cs="Times New Roman" w:hint="eastAsia"/>
          <w:bCs/>
          <w:spacing w:val="15"/>
          <w:sz w:val="44"/>
          <w:szCs w:val="44"/>
        </w:rPr>
        <w:t>供销合作社联合社</w:t>
      </w:r>
    </w:p>
    <w:p w:rsidR="00800BAB" w:rsidRPr="004A4090" w:rsidRDefault="00800BAB" w:rsidP="00800BAB">
      <w:pPr>
        <w:spacing w:line="580" w:lineRule="exact"/>
        <w:jc w:val="center"/>
        <w:rPr>
          <w:rFonts w:ascii="方正小标宋简体" w:eastAsia="方正小标宋简体" w:hAnsi="Times New Roman" w:cs="Times New Roman"/>
          <w:b/>
          <w:bCs/>
          <w:sz w:val="44"/>
          <w:szCs w:val="44"/>
        </w:rPr>
      </w:pPr>
      <w:r w:rsidRPr="004A4090">
        <w:rPr>
          <w:rFonts w:ascii="方正小标宋简体" w:eastAsia="方正小标宋简体" w:hAnsi="Times New Roman" w:cs="Times New Roman" w:hint="eastAsia"/>
          <w:bCs/>
          <w:spacing w:val="15"/>
          <w:sz w:val="44"/>
          <w:szCs w:val="44"/>
        </w:rPr>
        <w:t>2019年部门预算</w:t>
      </w:r>
    </w:p>
    <w:p w:rsidR="00800BAB" w:rsidRPr="004A4090" w:rsidRDefault="00800BAB" w:rsidP="00800BAB">
      <w:pPr>
        <w:spacing w:line="640" w:lineRule="exact"/>
        <w:ind w:firstLineChars="196" w:firstLine="590"/>
        <w:rPr>
          <w:rFonts w:ascii="Times New Roman" w:eastAsia="宋体" w:hAnsi="Times New Roman" w:cs="Times New Roman"/>
          <w:b/>
          <w:bCs/>
          <w:color w:val="000000"/>
          <w:sz w:val="30"/>
          <w:szCs w:val="30"/>
        </w:rPr>
      </w:pPr>
    </w:p>
    <w:p w:rsidR="00800BAB" w:rsidRPr="004A4090" w:rsidRDefault="00800BAB" w:rsidP="00800BAB">
      <w:pPr>
        <w:spacing w:line="640" w:lineRule="exact"/>
        <w:ind w:firstLineChars="196" w:firstLine="627"/>
        <w:rPr>
          <w:rFonts w:ascii="黑体" w:eastAsia="黑体" w:hAnsi="Times New Roman" w:cs="Times New Roman"/>
          <w:bCs/>
          <w:color w:val="000000"/>
          <w:sz w:val="32"/>
          <w:szCs w:val="32"/>
        </w:rPr>
      </w:pPr>
      <w:r w:rsidRPr="004A4090">
        <w:rPr>
          <w:rFonts w:ascii="黑体" w:eastAsia="黑体" w:hAnsi="Times New Roman" w:cs="Times New Roman" w:hint="eastAsia"/>
          <w:bCs/>
          <w:color w:val="000000"/>
          <w:sz w:val="32"/>
          <w:szCs w:val="32"/>
        </w:rPr>
        <w:t>一、温州市</w:t>
      </w:r>
      <w:r w:rsidR="000C634F">
        <w:rPr>
          <w:rFonts w:ascii="黑体" w:eastAsia="黑体" w:hAnsi="Times New Roman" w:cs="Times New Roman" w:hint="eastAsia"/>
          <w:bCs/>
          <w:color w:val="000000"/>
          <w:sz w:val="32"/>
          <w:szCs w:val="32"/>
        </w:rPr>
        <w:t>供销合作社联合社</w:t>
      </w:r>
      <w:r w:rsidRPr="004A4090">
        <w:rPr>
          <w:rFonts w:ascii="黑体" w:eastAsia="黑体" w:hAnsi="Times New Roman" w:cs="Times New Roman" w:hint="eastAsia"/>
          <w:bCs/>
          <w:color w:val="000000"/>
          <w:sz w:val="32"/>
          <w:szCs w:val="32"/>
        </w:rPr>
        <w:t>概况</w:t>
      </w:r>
    </w:p>
    <w:p w:rsidR="00800BAB" w:rsidRPr="004A4090" w:rsidRDefault="00800BAB" w:rsidP="00245F2F">
      <w:pPr>
        <w:spacing w:line="640" w:lineRule="exact"/>
        <w:ind w:firstLineChars="196" w:firstLine="630"/>
        <w:rPr>
          <w:rFonts w:ascii="楷体_GB2312" w:eastAsia="楷体_GB2312" w:hAnsi="楷体_GB2312" w:cs="楷体_GB2312"/>
          <w:b/>
          <w:sz w:val="32"/>
          <w:szCs w:val="32"/>
        </w:rPr>
      </w:pPr>
      <w:r w:rsidRPr="004A4090">
        <w:rPr>
          <w:rFonts w:ascii="楷体_GB2312" w:eastAsia="楷体_GB2312" w:hAnsi="楷体_GB2312" w:cs="楷体_GB2312" w:hint="eastAsia"/>
          <w:b/>
          <w:sz w:val="32"/>
          <w:szCs w:val="32"/>
        </w:rPr>
        <w:t>（一）主要职能。</w:t>
      </w:r>
    </w:p>
    <w:p w:rsidR="000C634F" w:rsidRPr="00D24468" w:rsidRDefault="000C634F" w:rsidP="000C634F">
      <w:pPr>
        <w:spacing w:line="540" w:lineRule="exact"/>
        <w:ind w:firstLineChars="196" w:firstLine="627"/>
        <w:rPr>
          <w:rFonts w:ascii="仿宋_GB2312" w:eastAsia="仿宋_GB2312"/>
          <w:bCs/>
          <w:sz w:val="32"/>
          <w:szCs w:val="32"/>
        </w:rPr>
      </w:pPr>
      <w:r w:rsidRPr="00D24468">
        <w:rPr>
          <w:rFonts w:ascii="仿宋_GB2312" w:eastAsia="仿宋_GB2312"/>
          <w:bCs/>
          <w:sz w:val="32"/>
          <w:szCs w:val="32"/>
        </w:rPr>
        <w:t>1</w:t>
      </w:r>
      <w:r>
        <w:rPr>
          <w:rFonts w:ascii="仿宋_GB2312" w:eastAsia="仿宋_GB2312" w:hint="eastAsia"/>
          <w:bCs/>
          <w:sz w:val="32"/>
          <w:szCs w:val="32"/>
        </w:rPr>
        <w:t>.</w:t>
      </w:r>
      <w:r w:rsidRPr="00D24468">
        <w:rPr>
          <w:rFonts w:ascii="仿宋_GB2312" w:eastAsia="仿宋_GB2312" w:hint="eastAsia"/>
          <w:bCs/>
          <w:sz w:val="32"/>
          <w:szCs w:val="32"/>
        </w:rPr>
        <w:t>研究制定全市供销合作社发展战略和发展规划，指导供销合作社系统的改革和发展；</w:t>
      </w:r>
    </w:p>
    <w:p w:rsidR="000C634F" w:rsidRPr="00D24468" w:rsidRDefault="000C634F" w:rsidP="000C634F">
      <w:pPr>
        <w:spacing w:line="540" w:lineRule="exact"/>
        <w:ind w:firstLineChars="196" w:firstLine="627"/>
        <w:rPr>
          <w:rFonts w:ascii="仿宋_GB2312" w:eastAsia="仿宋_GB2312"/>
          <w:bCs/>
          <w:sz w:val="32"/>
          <w:szCs w:val="32"/>
        </w:rPr>
      </w:pPr>
      <w:r w:rsidRPr="00D24468">
        <w:rPr>
          <w:rFonts w:ascii="仿宋_GB2312" w:eastAsia="仿宋_GB2312"/>
          <w:bCs/>
          <w:sz w:val="32"/>
          <w:szCs w:val="32"/>
        </w:rPr>
        <w:t>2</w:t>
      </w:r>
      <w:r>
        <w:rPr>
          <w:rFonts w:ascii="仿宋_GB2312" w:eastAsia="仿宋_GB2312" w:hint="eastAsia"/>
          <w:bCs/>
          <w:sz w:val="32"/>
          <w:szCs w:val="32"/>
        </w:rPr>
        <w:t>.</w:t>
      </w:r>
      <w:r w:rsidRPr="00D24468">
        <w:rPr>
          <w:rFonts w:ascii="仿宋_GB2312" w:eastAsia="仿宋_GB2312" w:hint="eastAsia"/>
          <w:bCs/>
          <w:sz w:val="32"/>
          <w:szCs w:val="32"/>
        </w:rPr>
        <w:t>组织协调农业生产资料的供应和各项为农服务工作</w:t>
      </w:r>
      <w:r w:rsidRPr="00D24468">
        <w:rPr>
          <w:rFonts w:ascii="仿宋_GB2312" w:eastAsia="仿宋_GB2312"/>
          <w:bCs/>
          <w:sz w:val="32"/>
          <w:szCs w:val="32"/>
        </w:rPr>
        <w:t>;</w:t>
      </w:r>
    </w:p>
    <w:p w:rsidR="000C634F" w:rsidRPr="00D24468" w:rsidRDefault="000C634F" w:rsidP="000C634F">
      <w:pPr>
        <w:spacing w:line="540" w:lineRule="exact"/>
        <w:ind w:firstLineChars="196" w:firstLine="627"/>
        <w:rPr>
          <w:rFonts w:ascii="仿宋_GB2312" w:eastAsia="仿宋_GB2312"/>
          <w:bCs/>
          <w:sz w:val="32"/>
          <w:szCs w:val="32"/>
        </w:rPr>
      </w:pPr>
      <w:r w:rsidRPr="00D24468">
        <w:rPr>
          <w:rFonts w:ascii="仿宋_GB2312" w:eastAsia="仿宋_GB2312"/>
          <w:bCs/>
          <w:sz w:val="32"/>
          <w:szCs w:val="32"/>
        </w:rPr>
        <w:t>3</w:t>
      </w:r>
      <w:r>
        <w:rPr>
          <w:rFonts w:ascii="仿宋_GB2312" w:eastAsia="仿宋_GB2312" w:hint="eastAsia"/>
          <w:bCs/>
          <w:sz w:val="32"/>
          <w:szCs w:val="32"/>
        </w:rPr>
        <w:t>.</w:t>
      </w:r>
      <w:r w:rsidRPr="00D24468">
        <w:rPr>
          <w:rFonts w:ascii="仿宋_GB2312" w:eastAsia="仿宋_GB2312" w:hint="eastAsia"/>
          <w:bCs/>
          <w:sz w:val="32"/>
          <w:szCs w:val="32"/>
        </w:rPr>
        <w:t>维护各级供销合作社组织及其所办企业、专业合作社组织和全体社员的合法权益；</w:t>
      </w:r>
    </w:p>
    <w:p w:rsidR="000C634F" w:rsidRPr="00D24468" w:rsidRDefault="000C634F" w:rsidP="000C634F">
      <w:pPr>
        <w:spacing w:line="540" w:lineRule="exact"/>
        <w:ind w:firstLineChars="196" w:firstLine="627"/>
        <w:rPr>
          <w:rFonts w:ascii="仿宋_GB2312" w:eastAsia="仿宋_GB2312"/>
          <w:bCs/>
          <w:sz w:val="32"/>
          <w:szCs w:val="32"/>
        </w:rPr>
      </w:pPr>
      <w:r w:rsidRPr="00D24468">
        <w:rPr>
          <w:rFonts w:ascii="仿宋_GB2312" w:eastAsia="仿宋_GB2312"/>
          <w:bCs/>
          <w:sz w:val="32"/>
          <w:szCs w:val="32"/>
        </w:rPr>
        <w:t>4</w:t>
      </w:r>
      <w:r>
        <w:rPr>
          <w:rFonts w:ascii="仿宋_GB2312" w:eastAsia="仿宋_GB2312" w:hint="eastAsia"/>
          <w:bCs/>
          <w:sz w:val="32"/>
          <w:szCs w:val="32"/>
        </w:rPr>
        <w:t>.</w:t>
      </w:r>
      <w:r w:rsidRPr="00D24468">
        <w:rPr>
          <w:rFonts w:ascii="仿宋_GB2312" w:eastAsia="仿宋_GB2312" w:hint="eastAsia"/>
          <w:bCs/>
          <w:sz w:val="32"/>
          <w:szCs w:val="32"/>
        </w:rPr>
        <w:t>协调同有关部门的关系，指导社办企业和基层社的业务活动，促进城乡物资交流，开拓农村市场；</w:t>
      </w:r>
    </w:p>
    <w:p w:rsidR="000C634F" w:rsidRPr="00D24468" w:rsidRDefault="000C634F" w:rsidP="000C634F">
      <w:pPr>
        <w:spacing w:line="540" w:lineRule="exact"/>
        <w:ind w:firstLineChars="196" w:firstLine="627"/>
        <w:rPr>
          <w:rFonts w:ascii="仿宋_GB2312" w:eastAsia="仿宋_GB2312"/>
          <w:bCs/>
          <w:sz w:val="32"/>
          <w:szCs w:val="32"/>
        </w:rPr>
      </w:pPr>
      <w:r w:rsidRPr="00D24468">
        <w:rPr>
          <w:rFonts w:ascii="仿宋_GB2312" w:eastAsia="仿宋_GB2312"/>
          <w:bCs/>
          <w:sz w:val="32"/>
          <w:szCs w:val="32"/>
        </w:rPr>
        <w:t>5</w:t>
      </w:r>
      <w:r>
        <w:rPr>
          <w:rFonts w:ascii="仿宋_GB2312" w:eastAsia="仿宋_GB2312" w:hint="eastAsia"/>
          <w:bCs/>
          <w:sz w:val="32"/>
          <w:szCs w:val="32"/>
        </w:rPr>
        <w:t>.</w:t>
      </w:r>
      <w:r w:rsidRPr="00D24468">
        <w:rPr>
          <w:rFonts w:ascii="仿宋_GB2312" w:eastAsia="仿宋_GB2312" w:hint="eastAsia"/>
          <w:bCs/>
          <w:sz w:val="32"/>
          <w:szCs w:val="32"/>
        </w:rPr>
        <w:t>宣传贯彻市委、市政府有关农村经济工作的方针政策，参与组织兴办各种农村专业合作社和专业协会；</w:t>
      </w:r>
    </w:p>
    <w:p w:rsidR="000C634F" w:rsidRPr="00D24468" w:rsidRDefault="000C634F" w:rsidP="000C634F">
      <w:pPr>
        <w:spacing w:line="540" w:lineRule="exact"/>
        <w:ind w:firstLineChars="196" w:firstLine="627"/>
        <w:rPr>
          <w:rFonts w:ascii="仿宋_GB2312" w:eastAsia="仿宋_GB2312"/>
          <w:bCs/>
          <w:sz w:val="32"/>
          <w:szCs w:val="32"/>
        </w:rPr>
      </w:pPr>
      <w:r w:rsidRPr="00D24468">
        <w:rPr>
          <w:rFonts w:ascii="仿宋_GB2312" w:eastAsia="仿宋_GB2312"/>
          <w:bCs/>
          <w:sz w:val="32"/>
          <w:szCs w:val="32"/>
        </w:rPr>
        <w:t>6</w:t>
      </w:r>
      <w:r>
        <w:rPr>
          <w:rFonts w:ascii="仿宋_GB2312" w:eastAsia="仿宋_GB2312" w:hint="eastAsia"/>
          <w:bCs/>
          <w:sz w:val="32"/>
          <w:szCs w:val="32"/>
        </w:rPr>
        <w:t>.</w:t>
      </w:r>
      <w:r w:rsidRPr="00D24468">
        <w:rPr>
          <w:rFonts w:ascii="仿宋_GB2312" w:eastAsia="仿宋_GB2312" w:hint="eastAsia"/>
          <w:bCs/>
          <w:sz w:val="32"/>
          <w:szCs w:val="32"/>
        </w:rPr>
        <w:t>受市政府委托，</w:t>
      </w:r>
      <w:proofErr w:type="gramStart"/>
      <w:r w:rsidRPr="00D24468">
        <w:rPr>
          <w:rFonts w:ascii="仿宋_GB2312" w:eastAsia="仿宋_GB2312" w:hint="eastAsia"/>
          <w:bCs/>
          <w:sz w:val="32"/>
          <w:szCs w:val="32"/>
        </w:rPr>
        <w:t>管理市</w:t>
      </w:r>
      <w:proofErr w:type="gramEnd"/>
      <w:r w:rsidRPr="00D24468">
        <w:rPr>
          <w:rFonts w:ascii="仿宋_GB2312" w:eastAsia="仿宋_GB2312" w:hint="eastAsia"/>
          <w:bCs/>
          <w:sz w:val="32"/>
          <w:szCs w:val="32"/>
        </w:rPr>
        <w:t>农信担保有限公司；</w:t>
      </w:r>
    </w:p>
    <w:p w:rsidR="000C634F" w:rsidRPr="00D24468" w:rsidRDefault="000C634F" w:rsidP="000C634F">
      <w:pPr>
        <w:spacing w:line="540" w:lineRule="exact"/>
        <w:ind w:firstLineChars="196" w:firstLine="627"/>
        <w:rPr>
          <w:rFonts w:ascii="仿宋_GB2312" w:eastAsia="仿宋_GB2312"/>
          <w:bCs/>
          <w:sz w:val="32"/>
          <w:szCs w:val="32"/>
        </w:rPr>
      </w:pPr>
      <w:r w:rsidRPr="00D24468">
        <w:rPr>
          <w:rFonts w:ascii="仿宋_GB2312" w:eastAsia="仿宋_GB2312"/>
          <w:bCs/>
          <w:sz w:val="32"/>
          <w:szCs w:val="32"/>
        </w:rPr>
        <w:t>7</w:t>
      </w:r>
      <w:r>
        <w:rPr>
          <w:rFonts w:ascii="仿宋_GB2312" w:eastAsia="仿宋_GB2312" w:hint="eastAsia"/>
          <w:bCs/>
          <w:sz w:val="32"/>
          <w:szCs w:val="32"/>
        </w:rPr>
        <w:t>.</w:t>
      </w:r>
      <w:r w:rsidRPr="00D24468">
        <w:rPr>
          <w:rFonts w:ascii="仿宋_GB2312" w:eastAsia="仿宋_GB2312" w:hint="eastAsia"/>
          <w:bCs/>
          <w:sz w:val="32"/>
          <w:szCs w:val="32"/>
        </w:rPr>
        <w:t>代表本级联合社，参加上级联合社的各项活动；</w:t>
      </w:r>
    </w:p>
    <w:p w:rsidR="000C634F" w:rsidRPr="00D24468" w:rsidRDefault="000C634F" w:rsidP="000C634F">
      <w:pPr>
        <w:spacing w:line="540" w:lineRule="exact"/>
        <w:ind w:firstLineChars="196" w:firstLine="627"/>
        <w:rPr>
          <w:rFonts w:ascii="仿宋_GB2312" w:eastAsia="仿宋_GB2312"/>
          <w:bCs/>
          <w:sz w:val="32"/>
          <w:szCs w:val="32"/>
        </w:rPr>
      </w:pPr>
      <w:r w:rsidRPr="00D24468">
        <w:rPr>
          <w:rFonts w:ascii="仿宋_GB2312" w:eastAsia="仿宋_GB2312"/>
          <w:bCs/>
          <w:sz w:val="32"/>
          <w:szCs w:val="32"/>
        </w:rPr>
        <w:t>8</w:t>
      </w:r>
      <w:r>
        <w:rPr>
          <w:rFonts w:ascii="仿宋_GB2312" w:eastAsia="仿宋_GB2312" w:hint="eastAsia"/>
          <w:bCs/>
          <w:sz w:val="32"/>
          <w:szCs w:val="32"/>
        </w:rPr>
        <w:t>.</w:t>
      </w:r>
      <w:r w:rsidRPr="00D24468">
        <w:rPr>
          <w:rFonts w:ascii="仿宋_GB2312" w:eastAsia="仿宋_GB2312" w:hint="eastAsia"/>
          <w:bCs/>
          <w:sz w:val="32"/>
          <w:szCs w:val="32"/>
        </w:rPr>
        <w:t>行使市本级社有资产的所有权代表和管理者职能，负责监督社有资产的增值保值；</w:t>
      </w:r>
    </w:p>
    <w:p w:rsidR="000C634F" w:rsidRPr="00D24468" w:rsidRDefault="000C634F" w:rsidP="000C634F">
      <w:pPr>
        <w:spacing w:line="540" w:lineRule="exact"/>
        <w:ind w:firstLineChars="196" w:firstLine="627"/>
        <w:rPr>
          <w:rFonts w:ascii="仿宋_GB2312" w:eastAsia="仿宋_GB2312"/>
          <w:bCs/>
          <w:sz w:val="32"/>
          <w:szCs w:val="32"/>
        </w:rPr>
      </w:pPr>
      <w:r w:rsidRPr="00D24468">
        <w:rPr>
          <w:rFonts w:ascii="仿宋_GB2312" w:eastAsia="仿宋_GB2312"/>
          <w:bCs/>
          <w:sz w:val="32"/>
          <w:szCs w:val="32"/>
        </w:rPr>
        <w:t>9</w:t>
      </w:r>
      <w:r>
        <w:rPr>
          <w:rFonts w:ascii="仿宋_GB2312" w:eastAsia="仿宋_GB2312" w:hint="eastAsia"/>
          <w:bCs/>
          <w:sz w:val="32"/>
          <w:szCs w:val="32"/>
        </w:rPr>
        <w:t>.</w:t>
      </w:r>
      <w:r w:rsidRPr="00D24468">
        <w:rPr>
          <w:rFonts w:ascii="仿宋_GB2312" w:eastAsia="仿宋_GB2312" w:hint="eastAsia"/>
          <w:bCs/>
          <w:sz w:val="32"/>
          <w:szCs w:val="32"/>
        </w:rPr>
        <w:t>承办市委、市政府交办的其他事项。</w:t>
      </w:r>
    </w:p>
    <w:p w:rsidR="00800BAB" w:rsidRPr="004A4090" w:rsidRDefault="00800BAB" w:rsidP="00245F2F">
      <w:pPr>
        <w:spacing w:line="640" w:lineRule="exact"/>
        <w:ind w:firstLineChars="196" w:firstLine="630"/>
        <w:rPr>
          <w:rFonts w:ascii="楷体_GB2312" w:eastAsia="楷体_GB2312" w:hAnsi="楷体_GB2312" w:cs="楷体_GB2312"/>
          <w:b/>
          <w:sz w:val="32"/>
          <w:szCs w:val="32"/>
        </w:rPr>
      </w:pPr>
      <w:r w:rsidRPr="004A4090">
        <w:rPr>
          <w:rFonts w:ascii="楷体_GB2312" w:eastAsia="楷体_GB2312" w:hAnsi="楷体_GB2312" w:cs="楷体_GB2312" w:hint="eastAsia"/>
          <w:b/>
          <w:sz w:val="32"/>
          <w:szCs w:val="32"/>
        </w:rPr>
        <w:t>（二）部门预算单位构成。</w:t>
      </w:r>
    </w:p>
    <w:p w:rsidR="00800BAB" w:rsidRPr="004A4090" w:rsidRDefault="00800BAB" w:rsidP="00800BAB">
      <w:pPr>
        <w:spacing w:line="640" w:lineRule="exact"/>
        <w:ind w:firstLineChars="196" w:firstLine="627"/>
        <w:rPr>
          <w:rFonts w:ascii="仿宋_GB2312" w:eastAsia="仿宋_GB2312" w:hAnsi="Times New Roman" w:cs="Times New Roman"/>
          <w:bCs/>
          <w:sz w:val="32"/>
          <w:szCs w:val="32"/>
        </w:rPr>
      </w:pPr>
      <w:r w:rsidRPr="004A4090">
        <w:rPr>
          <w:rFonts w:ascii="仿宋_GB2312" w:eastAsia="仿宋_GB2312" w:hAnsi="Times New Roman" w:cs="Times New Roman" w:hint="eastAsia"/>
          <w:bCs/>
          <w:sz w:val="32"/>
          <w:szCs w:val="32"/>
        </w:rPr>
        <w:t>从预算单位构成看，</w:t>
      </w:r>
      <w:r w:rsidR="000C634F" w:rsidRPr="00560D8F">
        <w:rPr>
          <w:rFonts w:ascii="仿宋_GB2312" w:eastAsia="仿宋_GB2312" w:hint="eastAsia"/>
          <w:bCs/>
          <w:sz w:val="32"/>
          <w:szCs w:val="32"/>
        </w:rPr>
        <w:t>温州市供销合作社联合</w:t>
      </w:r>
      <w:proofErr w:type="gramStart"/>
      <w:r w:rsidR="000C634F" w:rsidRPr="00560D8F">
        <w:rPr>
          <w:rFonts w:ascii="仿宋_GB2312" w:eastAsia="仿宋_GB2312" w:hint="eastAsia"/>
          <w:bCs/>
          <w:sz w:val="32"/>
          <w:szCs w:val="32"/>
        </w:rPr>
        <w:t>社</w:t>
      </w:r>
      <w:r w:rsidRPr="004A4090">
        <w:rPr>
          <w:rFonts w:ascii="仿宋_GB2312" w:eastAsia="仿宋_GB2312" w:hAnsi="Times New Roman" w:cs="Times New Roman" w:hint="eastAsia"/>
          <w:bCs/>
          <w:sz w:val="32"/>
          <w:szCs w:val="32"/>
        </w:rPr>
        <w:t>部门</w:t>
      </w:r>
      <w:proofErr w:type="gramEnd"/>
      <w:r w:rsidRPr="004A4090">
        <w:rPr>
          <w:rFonts w:ascii="仿宋_GB2312" w:eastAsia="仿宋_GB2312" w:hAnsi="Times New Roman" w:cs="Times New Roman" w:hint="eastAsia"/>
          <w:bCs/>
          <w:sz w:val="32"/>
          <w:szCs w:val="32"/>
        </w:rPr>
        <w:t>预算包括：</w:t>
      </w:r>
      <w:r w:rsidR="000C634F" w:rsidRPr="00560D8F">
        <w:rPr>
          <w:rFonts w:ascii="仿宋_GB2312" w:eastAsia="仿宋_GB2312" w:hint="eastAsia"/>
          <w:bCs/>
          <w:sz w:val="32"/>
          <w:szCs w:val="32"/>
        </w:rPr>
        <w:t>温州市供销合作社联合社</w:t>
      </w:r>
      <w:r w:rsidRPr="004A4090">
        <w:rPr>
          <w:rFonts w:ascii="仿宋_GB2312" w:eastAsia="仿宋_GB2312" w:hAnsi="Times New Roman" w:cs="Times New Roman" w:hint="eastAsia"/>
          <w:bCs/>
          <w:sz w:val="32"/>
          <w:szCs w:val="32"/>
        </w:rPr>
        <w:t>本级预算。</w:t>
      </w:r>
    </w:p>
    <w:p w:rsidR="00800BAB" w:rsidRPr="004A4090" w:rsidRDefault="00800BAB" w:rsidP="00800BAB">
      <w:pPr>
        <w:spacing w:line="640" w:lineRule="exact"/>
        <w:rPr>
          <w:rFonts w:ascii="楷体_GB2312" w:eastAsia="楷体_GB2312" w:hAnsi="楷体_GB2312" w:cs="楷体_GB2312"/>
          <w:b/>
          <w:color w:val="000000"/>
          <w:sz w:val="32"/>
          <w:szCs w:val="32"/>
        </w:rPr>
      </w:pPr>
      <w:r w:rsidRPr="004A4090">
        <w:rPr>
          <w:rFonts w:ascii="黑体" w:eastAsia="黑体" w:hAnsi="Times New Roman" w:cs="Times New Roman" w:hint="eastAsia"/>
          <w:bCs/>
          <w:color w:val="000000"/>
          <w:sz w:val="32"/>
          <w:szCs w:val="32"/>
        </w:rPr>
        <w:t xml:space="preserve">    二、</w:t>
      </w:r>
      <w:r w:rsidR="00A45B6F" w:rsidRPr="00A45B6F">
        <w:rPr>
          <w:rStyle w:val="a9"/>
          <w:rFonts w:ascii="黑体" w:eastAsia="黑体" w:hint="eastAsia"/>
          <w:b w:val="0"/>
          <w:color w:val="000000"/>
          <w:sz w:val="32"/>
          <w:szCs w:val="32"/>
        </w:rPr>
        <w:t>温州市供销合作社联合社</w:t>
      </w:r>
      <w:r w:rsidRPr="004A4090">
        <w:rPr>
          <w:rFonts w:ascii="黑体" w:eastAsia="黑体" w:hAnsi="Times New Roman" w:cs="Times New Roman" w:hint="eastAsia"/>
          <w:bCs/>
          <w:color w:val="000000"/>
          <w:sz w:val="32"/>
          <w:szCs w:val="32"/>
        </w:rPr>
        <w:t>2019年部门预算安排情</w:t>
      </w:r>
      <w:r w:rsidRPr="004A4090">
        <w:rPr>
          <w:rFonts w:ascii="黑体" w:eastAsia="黑体" w:hAnsi="Times New Roman" w:cs="Times New Roman" w:hint="eastAsia"/>
          <w:bCs/>
          <w:color w:val="000000"/>
          <w:sz w:val="32"/>
          <w:szCs w:val="32"/>
        </w:rPr>
        <w:lastRenderedPageBreak/>
        <w:t>况说明</w:t>
      </w:r>
      <w:r w:rsidRPr="004A4090">
        <w:rPr>
          <w:rFonts w:ascii="Times New Roman" w:eastAsia="宋体" w:hAnsi="Times New Roman" w:cs="Times New Roman" w:hint="eastAsia"/>
          <w:color w:val="000000"/>
          <w:sz w:val="32"/>
          <w:szCs w:val="32"/>
        </w:rPr>
        <w:br/>
      </w:r>
      <w:r w:rsidRPr="004A4090">
        <w:rPr>
          <w:rFonts w:ascii="仿宋_GB2312" w:eastAsia="仿宋_GB2312" w:hAnsi="Times New Roman" w:cs="Times New Roman" w:hint="eastAsia"/>
          <w:color w:val="000000"/>
          <w:sz w:val="30"/>
          <w:szCs w:val="30"/>
        </w:rPr>
        <w:t xml:space="preserve">　　</w:t>
      </w:r>
      <w:r w:rsidRPr="004A4090">
        <w:rPr>
          <w:rFonts w:ascii="楷体_GB2312" w:eastAsia="楷体_GB2312" w:hAnsi="楷体_GB2312" w:cs="楷体_GB2312" w:hint="eastAsia"/>
          <w:b/>
          <w:color w:val="000000"/>
          <w:sz w:val="32"/>
          <w:szCs w:val="32"/>
        </w:rPr>
        <w:t>（一）关于</w:t>
      </w:r>
      <w:r w:rsidR="00A45B6F">
        <w:rPr>
          <w:rStyle w:val="a9"/>
          <w:rFonts w:ascii="楷体_GB2312" w:eastAsia="楷体_GB2312" w:hAnsi="楷体_GB2312" w:cs="楷体_GB2312" w:hint="eastAsia"/>
          <w:color w:val="000000"/>
          <w:sz w:val="32"/>
          <w:szCs w:val="32"/>
        </w:rPr>
        <w:t>温州市供销合作社联合社</w:t>
      </w:r>
      <w:r w:rsidRPr="004A4090">
        <w:rPr>
          <w:rFonts w:ascii="楷体_GB2312" w:eastAsia="楷体_GB2312" w:hAnsi="楷体_GB2312" w:cs="楷体_GB2312" w:hint="eastAsia"/>
          <w:b/>
          <w:bCs/>
          <w:color w:val="000000"/>
          <w:sz w:val="32"/>
          <w:szCs w:val="32"/>
        </w:rPr>
        <w:t>2019年收支预算情况的总体说明。</w:t>
      </w:r>
    </w:p>
    <w:p w:rsidR="00800BAB" w:rsidRPr="004A4090" w:rsidRDefault="00800BAB" w:rsidP="00800BAB">
      <w:pPr>
        <w:spacing w:line="640" w:lineRule="exact"/>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 xml:space="preserve">   </w:t>
      </w:r>
      <w:r w:rsidRPr="004A4090">
        <w:rPr>
          <w:rFonts w:ascii="仿宋_GB2312" w:eastAsia="仿宋_GB2312" w:hAnsi="Times New Roman" w:cs="Times New Roman" w:hint="eastAsia"/>
          <w:bCs/>
          <w:color w:val="000000"/>
          <w:sz w:val="32"/>
          <w:szCs w:val="32"/>
        </w:rPr>
        <w:t xml:space="preserve"> 按照</w:t>
      </w:r>
      <w:r w:rsidRPr="004A4090">
        <w:rPr>
          <w:rFonts w:ascii="仿宋_GB2312" w:eastAsia="仿宋_GB2312" w:hAnsi="Times New Roman" w:cs="Times New Roman" w:hint="eastAsia"/>
          <w:bCs/>
          <w:sz w:val="32"/>
          <w:szCs w:val="32"/>
        </w:rPr>
        <w:t>综合预算的原则，</w:t>
      </w:r>
      <w:r w:rsidR="00A45B6F">
        <w:rPr>
          <w:rFonts w:ascii="仿宋_GB2312" w:eastAsia="仿宋_GB2312" w:hint="eastAsia"/>
          <w:color w:val="000000"/>
          <w:sz w:val="32"/>
          <w:szCs w:val="32"/>
        </w:rPr>
        <w:t>温州市供销合作社联合社</w:t>
      </w:r>
      <w:r w:rsidRPr="004A4090">
        <w:rPr>
          <w:rFonts w:ascii="仿宋_GB2312" w:eastAsia="仿宋_GB2312" w:hAnsi="Times New Roman" w:cs="Times New Roman" w:hint="eastAsia"/>
          <w:color w:val="000000"/>
          <w:sz w:val="32"/>
          <w:szCs w:val="32"/>
        </w:rPr>
        <w:t>所</w:t>
      </w:r>
      <w:r w:rsidR="00A45B6F">
        <w:rPr>
          <w:rFonts w:ascii="仿宋_GB2312" w:eastAsia="仿宋_GB2312" w:hAnsi="Times New Roman" w:cs="Times New Roman" w:hint="eastAsia"/>
          <w:color w:val="000000"/>
          <w:sz w:val="32"/>
          <w:szCs w:val="32"/>
        </w:rPr>
        <w:t>有收入和支出均纳入部门预算管理。收入包括：一般公共预算拨款收入</w:t>
      </w:r>
      <w:r w:rsidRPr="004A4090">
        <w:rPr>
          <w:rFonts w:ascii="仿宋_GB2312" w:eastAsia="仿宋_GB2312" w:hAnsi="Times New Roman" w:cs="Times New Roman" w:hint="eastAsia"/>
          <w:color w:val="000000"/>
          <w:sz w:val="32"/>
          <w:szCs w:val="32"/>
        </w:rPr>
        <w:t>；支出包括：社会保障和就业支出</w:t>
      </w:r>
      <w:r w:rsidR="00292ECD">
        <w:rPr>
          <w:rFonts w:ascii="仿宋_GB2312" w:eastAsia="仿宋_GB2312" w:hAnsi="Times New Roman" w:cs="Times New Roman" w:hint="eastAsia"/>
          <w:color w:val="000000"/>
          <w:sz w:val="32"/>
          <w:szCs w:val="32"/>
        </w:rPr>
        <w:t>、卫生健康支出、</w:t>
      </w:r>
      <w:r w:rsidR="00292ECD">
        <w:rPr>
          <w:rFonts w:ascii="仿宋_GB2312" w:eastAsia="仿宋_GB2312" w:hint="eastAsia"/>
          <w:color w:val="000000"/>
          <w:sz w:val="32"/>
          <w:szCs w:val="32"/>
        </w:rPr>
        <w:t>商业服务业等支出和住房保障支出</w:t>
      </w:r>
      <w:r w:rsidRPr="004A4090">
        <w:rPr>
          <w:rFonts w:ascii="仿宋_GB2312" w:eastAsia="仿宋_GB2312" w:hAnsi="Times New Roman" w:cs="Times New Roman" w:hint="eastAsia"/>
          <w:color w:val="000000"/>
          <w:sz w:val="32"/>
          <w:szCs w:val="32"/>
        </w:rPr>
        <w:t>。</w:t>
      </w:r>
      <w:r w:rsidR="0058451F">
        <w:rPr>
          <w:rFonts w:ascii="仿宋_GB2312" w:eastAsia="仿宋_GB2312" w:hint="eastAsia"/>
          <w:color w:val="000000"/>
          <w:sz w:val="32"/>
          <w:szCs w:val="32"/>
        </w:rPr>
        <w:t>温州市供销合作社联合社</w:t>
      </w:r>
      <w:r w:rsidRPr="004A4090">
        <w:rPr>
          <w:rFonts w:ascii="仿宋_GB2312" w:eastAsia="仿宋_GB2312" w:hAnsi="Times New Roman" w:cs="Times New Roman" w:hint="eastAsia"/>
          <w:color w:val="000000"/>
          <w:sz w:val="32"/>
          <w:szCs w:val="32"/>
        </w:rPr>
        <w:t>2019年收支总预算</w:t>
      </w:r>
      <w:r w:rsidR="0058451F">
        <w:rPr>
          <w:rFonts w:ascii="仿宋_GB2312" w:eastAsia="仿宋_GB2312" w:hAnsi="Times New Roman" w:cs="Times New Roman" w:hint="eastAsia"/>
          <w:color w:val="000000"/>
          <w:sz w:val="32"/>
          <w:szCs w:val="32"/>
        </w:rPr>
        <w:t>1082.33</w:t>
      </w:r>
      <w:r w:rsidRPr="004A4090">
        <w:rPr>
          <w:rFonts w:ascii="仿宋_GB2312" w:eastAsia="仿宋_GB2312" w:hAnsi="Times New Roman" w:cs="Times New Roman" w:hint="eastAsia"/>
          <w:color w:val="000000"/>
          <w:sz w:val="32"/>
          <w:szCs w:val="32"/>
        </w:rPr>
        <w:t>万元。</w:t>
      </w:r>
    </w:p>
    <w:p w:rsidR="00800BAB" w:rsidRPr="004A4090" w:rsidRDefault="00800BAB" w:rsidP="00800BAB">
      <w:pPr>
        <w:spacing w:line="640" w:lineRule="exact"/>
        <w:ind w:firstLine="642"/>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（二）关于</w:t>
      </w:r>
      <w:r w:rsidR="00304170">
        <w:rPr>
          <w:rFonts w:ascii="楷体_GB2312" w:eastAsia="楷体_GB2312" w:hAnsi="楷体_GB2312" w:cs="楷体_GB2312" w:hint="eastAsia"/>
          <w:b/>
          <w:color w:val="000000"/>
          <w:sz w:val="32"/>
          <w:szCs w:val="32"/>
        </w:rPr>
        <w:t>温州市供销合作社联合社</w:t>
      </w:r>
      <w:r w:rsidRPr="004A4090">
        <w:rPr>
          <w:rFonts w:ascii="楷体_GB2312" w:eastAsia="楷体_GB2312" w:hAnsi="楷体_GB2312" w:cs="楷体_GB2312" w:hint="eastAsia"/>
          <w:b/>
          <w:color w:val="000000"/>
          <w:sz w:val="32"/>
          <w:szCs w:val="32"/>
        </w:rPr>
        <w:t>2019年收入预算情况说明。</w:t>
      </w:r>
    </w:p>
    <w:p w:rsidR="00800BAB" w:rsidRPr="004A4090" w:rsidRDefault="00304170" w:rsidP="00800BAB">
      <w:pPr>
        <w:spacing w:line="640" w:lineRule="exact"/>
        <w:ind w:firstLine="642"/>
        <w:rPr>
          <w:rFonts w:ascii="仿宋_GB2312" w:eastAsia="仿宋_GB2312" w:hAnsi="Times New Roman" w:cs="Times New Roman"/>
          <w:color w:val="000000"/>
          <w:sz w:val="32"/>
          <w:szCs w:val="32"/>
        </w:rPr>
      </w:pPr>
      <w:r>
        <w:rPr>
          <w:rFonts w:ascii="仿宋_GB2312" w:eastAsia="仿宋_GB2312" w:hint="eastAsia"/>
          <w:color w:val="000000"/>
          <w:sz w:val="32"/>
          <w:szCs w:val="32"/>
        </w:rPr>
        <w:t>温州市供销合作社联合社</w:t>
      </w:r>
      <w:r w:rsidR="00800BAB" w:rsidRPr="004A4090">
        <w:rPr>
          <w:rFonts w:ascii="仿宋_GB2312" w:eastAsia="仿宋_GB2312" w:hAnsi="Times New Roman" w:cs="Times New Roman" w:hint="eastAsia"/>
          <w:color w:val="000000"/>
          <w:sz w:val="32"/>
          <w:szCs w:val="32"/>
        </w:rPr>
        <w:t>2019年收入预算</w:t>
      </w:r>
      <w:r>
        <w:rPr>
          <w:rFonts w:ascii="仿宋_GB2312" w:eastAsia="仿宋_GB2312" w:hAnsi="Times New Roman" w:cs="Times New Roman" w:hint="eastAsia"/>
          <w:color w:val="000000"/>
          <w:sz w:val="32"/>
          <w:szCs w:val="32"/>
        </w:rPr>
        <w:t>1082.33</w:t>
      </w:r>
      <w:r w:rsidR="00800BAB" w:rsidRPr="004A4090">
        <w:rPr>
          <w:rFonts w:ascii="仿宋_GB2312" w:eastAsia="仿宋_GB2312" w:hAnsi="Times New Roman" w:cs="Times New Roman" w:hint="eastAsia"/>
          <w:color w:val="000000"/>
          <w:sz w:val="32"/>
          <w:szCs w:val="32"/>
        </w:rPr>
        <w:t>万元，其中：一般公共预算拨款收入</w:t>
      </w:r>
      <w:r>
        <w:rPr>
          <w:rFonts w:ascii="仿宋_GB2312" w:eastAsia="仿宋_GB2312" w:hAnsi="Times New Roman" w:cs="Times New Roman" w:hint="eastAsia"/>
          <w:color w:val="000000"/>
          <w:sz w:val="32"/>
          <w:szCs w:val="32"/>
        </w:rPr>
        <w:t>1082.33</w:t>
      </w:r>
      <w:r w:rsidR="00800BAB" w:rsidRPr="004A4090">
        <w:rPr>
          <w:rFonts w:ascii="仿宋_GB2312" w:eastAsia="仿宋_GB2312" w:hAnsi="Times New Roman" w:cs="Times New Roman" w:hint="eastAsia"/>
          <w:color w:val="000000"/>
          <w:sz w:val="32"/>
          <w:szCs w:val="32"/>
        </w:rPr>
        <w:t>万元，占</w:t>
      </w:r>
      <w:r>
        <w:rPr>
          <w:rFonts w:ascii="仿宋_GB2312" w:eastAsia="仿宋_GB2312" w:hAnsi="Times New Roman" w:cs="Times New Roman" w:hint="eastAsia"/>
          <w:color w:val="000000"/>
          <w:sz w:val="32"/>
          <w:szCs w:val="32"/>
        </w:rPr>
        <w:t>100</w:t>
      </w:r>
      <w:r w:rsidR="00800BAB" w:rsidRPr="004A4090">
        <w:rPr>
          <w:rFonts w:ascii="仿宋_GB2312" w:eastAsia="仿宋_GB2312" w:hAnsi="Times New Roman" w:cs="Times New Roman" w:hint="eastAsia"/>
          <w:color w:val="000000"/>
          <w:sz w:val="32"/>
          <w:szCs w:val="32"/>
        </w:rPr>
        <w:t>%。</w:t>
      </w:r>
      <w:r w:rsidR="00800BAB" w:rsidRPr="004A4090">
        <w:rPr>
          <w:rFonts w:ascii="仿宋_GB2312" w:eastAsia="仿宋_GB2312" w:hAnsi="Times New Roman" w:cs="Times New Roman" w:hint="eastAsia"/>
          <w:color w:val="000000"/>
          <w:sz w:val="32"/>
          <w:szCs w:val="32"/>
        </w:rPr>
        <w:br/>
      </w:r>
      <w:r w:rsidR="00800BAB" w:rsidRPr="004A4090">
        <w:rPr>
          <w:rFonts w:ascii="楷体_GB2312" w:eastAsia="楷体_GB2312" w:hAnsi="楷体_GB2312" w:cs="楷体_GB2312" w:hint="eastAsia"/>
          <w:b/>
          <w:color w:val="000000"/>
          <w:sz w:val="32"/>
          <w:szCs w:val="32"/>
        </w:rPr>
        <w:t xml:space="preserve">　　（三）关于</w:t>
      </w:r>
      <w:r w:rsidR="00463AE8" w:rsidRPr="00BB0D22">
        <w:rPr>
          <w:rFonts w:ascii="楷体_GB2312" w:eastAsia="楷体_GB2312" w:hAnsi="楷体_GB2312" w:cs="楷体_GB2312" w:hint="eastAsia"/>
          <w:b/>
          <w:color w:val="000000"/>
          <w:sz w:val="32"/>
          <w:szCs w:val="32"/>
        </w:rPr>
        <w:t>温州市供销合作社联合社</w:t>
      </w:r>
      <w:r w:rsidR="00800BAB" w:rsidRPr="004A4090">
        <w:rPr>
          <w:rFonts w:ascii="楷体_GB2312" w:eastAsia="楷体_GB2312" w:hAnsi="楷体_GB2312" w:cs="楷体_GB2312" w:hint="eastAsia"/>
          <w:b/>
          <w:color w:val="000000"/>
          <w:sz w:val="32"/>
          <w:szCs w:val="32"/>
        </w:rPr>
        <w:t>2019年支出预算情况说明。</w:t>
      </w:r>
      <w:r w:rsidR="00800BAB" w:rsidRPr="004A4090">
        <w:rPr>
          <w:rFonts w:ascii="仿宋_GB2312" w:eastAsia="仿宋_GB2312" w:hAnsi="Times New Roman" w:cs="Times New Roman" w:hint="eastAsia"/>
          <w:color w:val="000000"/>
          <w:sz w:val="32"/>
          <w:szCs w:val="32"/>
        </w:rPr>
        <w:br/>
        <w:t xml:space="preserve">　　</w:t>
      </w:r>
      <w:r w:rsidR="00463AE8">
        <w:rPr>
          <w:rFonts w:ascii="仿宋_GB2312" w:eastAsia="仿宋_GB2312" w:hint="eastAsia"/>
          <w:color w:val="000000"/>
          <w:sz w:val="32"/>
          <w:szCs w:val="32"/>
        </w:rPr>
        <w:t>温州市供销合作社联合社</w:t>
      </w:r>
      <w:r w:rsidR="00800BAB" w:rsidRPr="004A4090">
        <w:rPr>
          <w:rFonts w:ascii="仿宋_GB2312" w:eastAsia="仿宋_GB2312" w:hAnsi="Times New Roman" w:cs="Times New Roman" w:hint="eastAsia"/>
          <w:color w:val="000000"/>
          <w:sz w:val="32"/>
          <w:szCs w:val="32"/>
        </w:rPr>
        <w:t>2019年支出预算</w:t>
      </w:r>
      <w:r w:rsidR="00463AE8">
        <w:rPr>
          <w:rFonts w:ascii="仿宋_GB2312" w:eastAsia="仿宋_GB2312" w:hAnsi="Times New Roman" w:cs="Times New Roman" w:hint="eastAsia"/>
          <w:color w:val="000000"/>
          <w:sz w:val="32"/>
          <w:szCs w:val="32"/>
        </w:rPr>
        <w:t>1082.33</w:t>
      </w:r>
      <w:r w:rsidR="00800BAB" w:rsidRPr="004A4090">
        <w:rPr>
          <w:rFonts w:ascii="仿宋_GB2312" w:eastAsia="仿宋_GB2312" w:hAnsi="Times New Roman" w:cs="Times New Roman" w:hint="eastAsia"/>
          <w:color w:val="000000"/>
          <w:sz w:val="32"/>
          <w:szCs w:val="32"/>
        </w:rPr>
        <w:t>万元。</w:t>
      </w:r>
    </w:p>
    <w:p w:rsidR="00800BAB" w:rsidRPr="004A4090" w:rsidRDefault="00800BAB" w:rsidP="00800BAB">
      <w:pPr>
        <w:spacing w:line="640" w:lineRule="exact"/>
        <w:ind w:firstLine="630"/>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1.按支出功能分类，包括</w:t>
      </w:r>
      <w:r w:rsidR="00047DEB">
        <w:rPr>
          <w:rFonts w:ascii="仿宋_GB2312" w:eastAsia="仿宋_GB2312" w:hint="eastAsia"/>
          <w:color w:val="000000"/>
          <w:sz w:val="32"/>
          <w:szCs w:val="32"/>
        </w:rPr>
        <w:t>社会保障和就业支出74.01万元、卫生健康支出51.82万元、商业服务业等支出911.22万元和住房保障支出45.28万</w:t>
      </w:r>
      <w:r w:rsidRPr="004A4090">
        <w:rPr>
          <w:rFonts w:ascii="仿宋_GB2312" w:eastAsia="仿宋_GB2312" w:hAnsi="Times New Roman" w:cs="Times New Roman" w:hint="eastAsia"/>
          <w:color w:val="000000"/>
          <w:sz w:val="32"/>
          <w:szCs w:val="32"/>
        </w:rPr>
        <w:t>元。</w:t>
      </w:r>
    </w:p>
    <w:p w:rsidR="00800BAB" w:rsidRPr="004A4090" w:rsidRDefault="00800BAB" w:rsidP="00800BAB">
      <w:pPr>
        <w:spacing w:line="640" w:lineRule="exact"/>
        <w:ind w:firstLine="630"/>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2.按支出用途分类，包括人员支出</w:t>
      </w:r>
      <w:r w:rsidR="00D46875">
        <w:rPr>
          <w:rFonts w:ascii="仿宋_GB2312" w:eastAsia="仿宋_GB2312" w:hAnsi="Times New Roman" w:cs="Times New Roman" w:hint="eastAsia"/>
          <w:color w:val="000000"/>
          <w:sz w:val="32"/>
          <w:szCs w:val="32"/>
        </w:rPr>
        <w:t>728.22</w:t>
      </w:r>
      <w:r w:rsidRPr="004A4090">
        <w:rPr>
          <w:rFonts w:ascii="仿宋_GB2312" w:eastAsia="仿宋_GB2312" w:hAnsi="Times New Roman" w:cs="Times New Roman" w:hint="eastAsia"/>
          <w:color w:val="000000"/>
          <w:sz w:val="32"/>
          <w:szCs w:val="32"/>
        </w:rPr>
        <w:t>万元，公用经费支出</w:t>
      </w:r>
      <w:r w:rsidR="00D46875">
        <w:rPr>
          <w:rFonts w:ascii="仿宋_GB2312" w:eastAsia="仿宋_GB2312" w:hAnsi="Times New Roman" w:cs="Times New Roman" w:hint="eastAsia"/>
          <w:color w:val="000000"/>
          <w:sz w:val="32"/>
          <w:szCs w:val="32"/>
        </w:rPr>
        <w:t>89.11</w:t>
      </w:r>
      <w:r w:rsidRPr="004A4090">
        <w:rPr>
          <w:rFonts w:ascii="仿宋_GB2312" w:eastAsia="仿宋_GB2312" w:hAnsi="Times New Roman" w:cs="Times New Roman" w:hint="eastAsia"/>
          <w:color w:val="000000"/>
          <w:sz w:val="32"/>
          <w:szCs w:val="32"/>
        </w:rPr>
        <w:t>万元，项目支出</w:t>
      </w:r>
      <w:r w:rsidR="00D46875">
        <w:rPr>
          <w:rFonts w:ascii="仿宋_GB2312" w:eastAsia="仿宋_GB2312" w:hAnsi="Times New Roman" w:cs="Times New Roman" w:hint="eastAsia"/>
          <w:color w:val="000000"/>
          <w:sz w:val="32"/>
          <w:szCs w:val="32"/>
        </w:rPr>
        <w:t>265</w:t>
      </w:r>
      <w:r w:rsidRPr="004A4090">
        <w:rPr>
          <w:rFonts w:ascii="仿宋_GB2312" w:eastAsia="仿宋_GB2312" w:hAnsi="Times New Roman" w:cs="Times New Roman" w:hint="eastAsia"/>
          <w:color w:val="000000"/>
          <w:sz w:val="32"/>
          <w:szCs w:val="32"/>
        </w:rPr>
        <w:t>万元。</w:t>
      </w:r>
    </w:p>
    <w:p w:rsidR="00800BAB" w:rsidRPr="004A4090" w:rsidRDefault="00800BAB" w:rsidP="00245F2F">
      <w:pPr>
        <w:spacing w:line="640" w:lineRule="exact"/>
        <w:ind w:firstLineChars="196" w:firstLine="630"/>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lastRenderedPageBreak/>
        <w:t>（四）关于</w:t>
      </w:r>
      <w:r w:rsidR="008D77C0" w:rsidRPr="00BB0D22">
        <w:rPr>
          <w:rFonts w:ascii="楷体_GB2312" w:eastAsia="楷体_GB2312" w:hAnsi="楷体_GB2312" w:cs="楷体_GB2312" w:hint="eastAsia"/>
          <w:b/>
          <w:color w:val="000000"/>
          <w:sz w:val="32"/>
          <w:szCs w:val="32"/>
        </w:rPr>
        <w:t>温州市供销合作社联合社</w:t>
      </w:r>
      <w:r w:rsidRPr="004A4090">
        <w:rPr>
          <w:rFonts w:ascii="楷体_GB2312" w:eastAsia="楷体_GB2312" w:hAnsi="楷体_GB2312" w:cs="楷体_GB2312" w:hint="eastAsia"/>
          <w:b/>
          <w:color w:val="000000"/>
          <w:sz w:val="32"/>
          <w:szCs w:val="32"/>
        </w:rPr>
        <w:t>2019年财政拨款收支预算情况的总体说明。</w:t>
      </w:r>
    </w:p>
    <w:p w:rsidR="00800BAB" w:rsidRPr="004A4090" w:rsidRDefault="008D77C0" w:rsidP="00800BAB">
      <w:pPr>
        <w:spacing w:line="640" w:lineRule="exact"/>
        <w:ind w:firstLine="640"/>
        <w:rPr>
          <w:rFonts w:ascii="仿宋_GB2312" w:eastAsia="仿宋_GB2312" w:hAnsi="Times New Roman" w:cs="Times New Roman"/>
          <w:color w:val="000000"/>
          <w:sz w:val="32"/>
          <w:szCs w:val="32"/>
        </w:rPr>
      </w:pPr>
      <w:r>
        <w:rPr>
          <w:rFonts w:ascii="仿宋_GB2312" w:eastAsia="仿宋_GB2312" w:hint="eastAsia"/>
          <w:color w:val="000000"/>
          <w:sz w:val="32"/>
          <w:szCs w:val="32"/>
        </w:rPr>
        <w:t>温州市供销合作社联合社</w:t>
      </w:r>
      <w:r w:rsidR="00800BAB" w:rsidRPr="004A4090">
        <w:rPr>
          <w:rFonts w:ascii="仿宋_GB2312" w:eastAsia="仿宋_GB2312" w:hAnsi="Times New Roman" w:cs="Times New Roman" w:hint="eastAsia"/>
          <w:color w:val="000000"/>
          <w:sz w:val="32"/>
          <w:szCs w:val="32"/>
        </w:rPr>
        <w:t>2019年财政拨款收支总预算</w:t>
      </w:r>
      <w:r>
        <w:rPr>
          <w:rFonts w:ascii="仿宋_GB2312" w:eastAsia="仿宋_GB2312" w:hAnsi="Times New Roman" w:cs="Times New Roman" w:hint="eastAsia"/>
          <w:color w:val="000000"/>
          <w:sz w:val="32"/>
          <w:szCs w:val="32"/>
        </w:rPr>
        <w:t>1082.33</w:t>
      </w:r>
      <w:r w:rsidR="00800BAB" w:rsidRPr="004A4090">
        <w:rPr>
          <w:rFonts w:ascii="仿宋_GB2312" w:eastAsia="仿宋_GB2312" w:hAnsi="Times New Roman" w:cs="Times New Roman" w:hint="eastAsia"/>
          <w:color w:val="000000"/>
          <w:sz w:val="32"/>
          <w:szCs w:val="32"/>
        </w:rPr>
        <w:t>万元。包括：一般公共预算拨款收入</w:t>
      </w:r>
      <w:r>
        <w:rPr>
          <w:rFonts w:ascii="仿宋_GB2312" w:eastAsia="仿宋_GB2312" w:hAnsi="Times New Roman" w:cs="Times New Roman" w:hint="eastAsia"/>
          <w:color w:val="000000"/>
          <w:sz w:val="32"/>
          <w:szCs w:val="32"/>
        </w:rPr>
        <w:t>1082.33万元</w:t>
      </w:r>
      <w:r w:rsidR="00800BAB" w:rsidRPr="004A4090">
        <w:rPr>
          <w:rFonts w:ascii="仿宋_GB2312" w:eastAsia="仿宋_GB2312" w:hAnsi="Times New Roman" w:cs="Times New Roman" w:hint="eastAsia"/>
          <w:color w:val="000000"/>
          <w:sz w:val="32"/>
          <w:szCs w:val="32"/>
        </w:rPr>
        <w:t>；支出包括：</w:t>
      </w:r>
      <w:r>
        <w:rPr>
          <w:rFonts w:ascii="仿宋_GB2312" w:eastAsia="仿宋_GB2312" w:hint="eastAsia"/>
          <w:color w:val="000000"/>
          <w:sz w:val="32"/>
          <w:szCs w:val="32"/>
        </w:rPr>
        <w:t>社会保障和就业支出74.01万元、卫生健康支出51.82万元、商业服务业等支出911.22万元和住房保障支出45.28万</w:t>
      </w:r>
      <w:r w:rsidRPr="004A4090">
        <w:rPr>
          <w:rFonts w:ascii="仿宋_GB2312" w:eastAsia="仿宋_GB2312" w:hAnsi="Times New Roman" w:cs="Times New Roman" w:hint="eastAsia"/>
          <w:color w:val="000000"/>
          <w:sz w:val="32"/>
          <w:szCs w:val="32"/>
        </w:rPr>
        <w:t>元。</w:t>
      </w:r>
    </w:p>
    <w:p w:rsidR="00800BAB" w:rsidRPr="004A4090" w:rsidRDefault="00800BAB" w:rsidP="00800BAB">
      <w:pPr>
        <w:numPr>
          <w:ilvl w:val="0"/>
          <w:numId w:val="2"/>
        </w:numPr>
        <w:spacing w:line="640" w:lineRule="exact"/>
        <w:ind w:firstLine="640"/>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关于</w:t>
      </w:r>
      <w:r w:rsidR="00DD707C" w:rsidRPr="00BB0D22">
        <w:rPr>
          <w:rFonts w:ascii="楷体_GB2312" w:eastAsia="楷体_GB2312" w:hAnsi="楷体_GB2312" w:cs="楷体_GB2312" w:hint="eastAsia"/>
          <w:b/>
          <w:color w:val="000000"/>
          <w:sz w:val="32"/>
          <w:szCs w:val="32"/>
        </w:rPr>
        <w:t>温州市供销合作社联合社</w:t>
      </w:r>
      <w:r w:rsidRPr="004A4090">
        <w:rPr>
          <w:rFonts w:ascii="楷体_GB2312" w:eastAsia="楷体_GB2312" w:hAnsi="楷体_GB2312" w:cs="楷体_GB2312" w:hint="eastAsia"/>
          <w:b/>
          <w:color w:val="000000"/>
          <w:sz w:val="32"/>
          <w:szCs w:val="32"/>
        </w:rPr>
        <w:t>2019年一般公共预算当年拨款情况说明。</w:t>
      </w:r>
    </w:p>
    <w:p w:rsidR="00800BAB" w:rsidRPr="004A4090" w:rsidRDefault="00800BAB" w:rsidP="00800BAB">
      <w:pPr>
        <w:spacing w:line="640" w:lineRule="exact"/>
        <w:ind w:firstLine="642"/>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1.一般公共预算当年拨款规模变化情况。</w:t>
      </w:r>
    </w:p>
    <w:p w:rsidR="00800BAB" w:rsidRPr="004A4090" w:rsidRDefault="00DD707C" w:rsidP="00800BAB">
      <w:pPr>
        <w:spacing w:line="640" w:lineRule="exact"/>
        <w:ind w:firstLine="642"/>
        <w:rPr>
          <w:rFonts w:ascii="仿宋_GB2312" w:eastAsia="仿宋_GB2312" w:hAnsi="Times New Roman" w:cs="Times New Roman"/>
          <w:color w:val="000000"/>
          <w:sz w:val="32"/>
          <w:szCs w:val="32"/>
        </w:rPr>
      </w:pPr>
      <w:r>
        <w:rPr>
          <w:rFonts w:ascii="仿宋_GB2312" w:eastAsia="仿宋_GB2312" w:hint="eastAsia"/>
          <w:color w:val="000000"/>
          <w:sz w:val="32"/>
          <w:szCs w:val="32"/>
        </w:rPr>
        <w:t>温州市供销合作社联合社</w:t>
      </w:r>
      <w:r w:rsidR="00800BAB" w:rsidRPr="004A4090">
        <w:rPr>
          <w:rFonts w:ascii="仿宋_GB2312" w:eastAsia="仿宋_GB2312" w:hAnsi="Times New Roman" w:cs="Times New Roman" w:hint="eastAsia"/>
          <w:color w:val="000000"/>
          <w:sz w:val="32"/>
          <w:szCs w:val="32"/>
        </w:rPr>
        <w:t>2019年一般公共预算当年拨款</w:t>
      </w:r>
      <w:r>
        <w:rPr>
          <w:rFonts w:ascii="仿宋_GB2312" w:eastAsia="仿宋_GB2312" w:hAnsi="Times New Roman" w:cs="Times New Roman" w:hint="eastAsia"/>
          <w:color w:val="000000"/>
          <w:sz w:val="32"/>
          <w:szCs w:val="32"/>
        </w:rPr>
        <w:t>1082.33</w:t>
      </w:r>
      <w:r w:rsidR="00800BAB" w:rsidRPr="004A4090">
        <w:rPr>
          <w:rFonts w:ascii="仿宋_GB2312" w:eastAsia="仿宋_GB2312" w:hAnsi="Times New Roman" w:cs="Times New Roman" w:hint="eastAsia"/>
          <w:color w:val="000000"/>
          <w:sz w:val="32"/>
          <w:szCs w:val="32"/>
        </w:rPr>
        <w:t>万元，比2018年执行数</w:t>
      </w:r>
      <w:r>
        <w:rPr>
          <w:rFonts w:ascii="仿宋_GB2312" w:eastAsia="仿宋_GB2312" w:hAnsi="Times New Roman" w:cs="Times New Roman" w:hint="eastAsia"/>
          <w:color w:val="000000"/>
          <w:sz w:val="32"/>
          <w:szCs w:val="32"/>
        </w:rPr>
        <w:t>减少30.48</w:t>
      </w:r>
      <w:r w:rsidR="00800BAB" w:rsidRPr="004A4090">
        <w:rPr>
          <w:rFonts w:ascii="仿宋_GB2312" w:eastAsia="仿宋_GB2312" w:hAnsi="Times New Roman" w:cs="Times New Roman" w:hint="eastAsia"/>
          <w:color w:val="000000"/>
          <w:sz w:val="32"/>
          <w:szCs w:val="32"/>
        </w:rPr>
        <w:t>万元，主要是</w:t>
      </w:r>
      <w:r w:rsidR="00F53CC8">
        <w:rPr>
          <w:rFonts w:ascii="仿宋_GB2312" w:eastAsia="仿宋_GB2312" w:hAnsi="Times New Roman" w:cs="Times New Roman" w:hint="eastAsia"/>
          <w:color w:val="000000"/>
          <w:sz w:val="32"/>
          <w:szCs w:val="32"/>
        </w:rPr>
        <w:t>军转安置人员于2018年年末增加，相关人员支出、公用支出、社保支出等经费还未包含在2019年预算中，同时2018年专项资金由于项目实施问题进行了部分核减，而2019年该项目支出预算与上年持平</w:t>
      </w:r>
      <w:r w:rsidR="00800BAB" w:rsidRPr="004A4090">
        <w:rPr>
          <w:rFonts w:ascii="仿宋_GB2312" w:eastAsia="仿宋_GB2312" w:hAnsi="Times New Roman" w:cs="Times New Roman" w:hint="eastAsia"/>
          <w:color w:val="000000"/>
          <w:sz w:val="32"/>
          <w:szCs w:val="32"/>
        </w:rPr>
        <w:t>。</w:t>
      </w:r>
    </w:p>
    <w:p w:rsidR="00800BAB" w:rsidRPr="004A4090" w:rsidRDefault="00800BAB" w:rsidP="00800BAB">
      <w:pPr>
        <w:spacing w:line="640" w:lineRule="exact"/>
        <w:ind w:firstLine="642"/>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2.一般公共预算当年拨款结构情况。</w:t>
      </w:r>
    </w:p>
    <w:p w:rsidR="009F1FF7" w:rsidRPr="004A4090" w:rsidRDefault="009F1FF7" w:rsidP="009F1FF7">
      <w:pPr>
        <w:spacing w:line="640" w:lineRule="exact"/>
        <w:ind w:firstLine="640"/>
        <w:rPr>
          <w:rFonts w:ascii="仿宋_GB2312" w:eastAsia="仿宋_GB2312" w:hAnsi="Times New Roman" w:cs="Times New Roman"/>
          <w:color w:val="000000"/>
          <w:sz w:val="32"/>
          <w:szCs w:val="32"/>
        </w:rPr>
      </w:pPr>
      <w:r>
        <w:rPr>
          <w:rFonts w:ascii="仿宋_GB2312" w:eastAsia="仿宋_GB2312" w:hint="eastAsia"/>
          <w:color w:val="000000"/>
          <w:sz w:val="32"/>
          <w:szCs w:val="32"/>
        </w:rPr>
        <w:t>社会保障和就业支出74.01万元</w:t>
      </w:r>
      <w:r w:rsidR="001219DD">
        <w:rPr>
          <w:rFonts w:ascii="仿宋_GB2312" w:eastAsia="仿宋_GB2312" w:hint="eastAsia"/>
          <w:color w:val="000000"/>
          <w:sz w:val="32"/>
          <w:szCs w:val="32"/>
        </w:rPr>
        <w:t>，占6.8%；</w:t>
      </w:r>
      <w:r>
        <w:rPr>
          <w:rFonts w:ascii="仿宋_GB2312" w:eastAsia="仿宋_GB2312" w:hint="eastAsia"/>
          <w:color w:val="000000"/>
          <w:sz w:val="32"/>
          <w:szCs w:val="32"/>
        </w:rPr>
        <w:t>卫生健康支出51.82万元</w:t>
      </w:r>
      <w:r w:rsidR="001219DD">
        <w:rPr>
          <w:rFonts w:ascii="仿宋_GB2312" w:eastAsia="仿宋_GB2312" w:hint="eastAsia"/>
          <w:color w:val="000000"/>
          <w:sz w:val="32"/>
          <w:szCs w:val="32"/>
        </w:rPr>
        <w:t>，占4.8%；</w:t>
      </w:r>
      <w:r>
        <w:rPr>
          <w:rFonts w:ascii="仿宋_GB2312" w:eastAsia="仿宋_GB2312" w:hint="eastAsia"/>
          <w:color w:val="000000"/>
          <w:sz w:val="32"/>
          <w:szCs w:val="32"/>
        </w:rPr>
        <w:t>商业服务业等支出911.22万元</w:t>
      </w:r>
      <w:r w:rsidR="001219DD">
        <w:rPr>
          <w:rFonts w:ascii="仿宋_GB2312" w:eastAsia="仿宋_GB2312" w:hint="eastAsia"/>
          <w:color w:val="000000"/>
          <w:sz w:val="32"/>
          <w:szCs w:val="32"/>
        </w:rPr>
        <w:t>，占84.2%；</w:t>
      </w:r>
      <w:r>
        <w:rPr>
          <w:rFonts w:ascii="仿宋_GB2312" w:eastAsia="仿宋_GB2312" w:hint="eastAsia"/>
          <w:color w:val="000000"/>
          <w:sz w:val="32"/>
          <w:szCs w:val="32"/>
        </w:rPr>
        <w:t>住房保障支出45.28万</w:t>
      </w:r>
      <w:r w:rsidRPr="004A4090">
        <w:rPr>
          <w:rFonts w:ascii="仿宋_GB2312" w:eastAsia="仿宋_GB2312" w:hAnsi="Times New Roman" w:cs="Times New Roman" w:hint="eastAsia"/>
          <w:color w:val="000000"/>
          <w:sz w:val="32"/>
          <w:szCs w:val="32"/>
        </w:rPr>
        <w:t>元</w:t>
      </w:r>
      <w:r w:rsidR="001219DD">
        <w:rPr>
          <w:rFonts w:ascii="仿宋_GB2312" w:eastAsia="仿宋_GB2312" w:hAnsi="Times New Roman" w:cs="Times New Roman" w:hint="eastAsia"/>
          <w:color w:val="000000"/>
          <w:sz w:val="32"/>
          <w:szCs w:val="32"/>
        </w:rPr>
        <w:t>，占4.2%</w:t>
      </w:r>
      <w:r w:rsidRPr="004A4090">
        <w:rPr>
          <w:rFonts w:ascii="仿宋_GB2312" w:eastAsia="仿宋_GB2312" w:hAnsi="Times New Roman" w:cs="Times New Roman" w:hint="eastAsia"/>
          <w:color w:val="000000"/>
          <w:sz w:val="32"/>
          <w:szCs w:val="32"/>
        </w:rPr>
        <w:t>。</w:t>
      </w:r>
    </w:p>
    <w:p w:rsidR="00800BAB" w:rsidRPr="004A4090" w:rsidRDefault="00800BAB" w:rsidP="00800BAB">
      <w:pPr>
        <w:spacing w:line="640" w:lineRule="exact"/>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 xml:space="preserve">  </w:t>
      </w:r>
      <w:r w:rsidRPr="004A4090">
        <w:rPr>
          <w:rFonts w:ascii="楷体_GB2312" w:eastAsia="楷体_GB2312" w:hAnsi="楷体_GB2312" w:cs="楷体_GB2312" w:hint="eastAsia"/>
          <w:b/>
          <w:color w:val="000000"/>
          <w:sz w:val="32"/>
          <w:szCs w:val="32"/>
        </w:rPr>
        <w:t xml:space="preserve">  3.一般公共预算当年拨款具体使用情况。</w:t>
      </w:r>
    </w:p>
    <w:p w:rsidR="00E90B8A" w:rsidRDefault="00E90B8A" w:rsidP="00E90B8A">
      <w:pPr>
        <w:spacing w:line="640" w:lineRule="exact"/>
        <w:ind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（1）2080505机关事业单位基本养老保险缴费支出52.86万元，主要用于市供销合作社联合</w:t>
      </w:r>
      <w:proofErr w:type="gramStart"/>
      <w:r>
        <w:rPr>
          <w:rFonts w:ascii="仿宋_GB2312" w:eastAsia="仿宋_GB2312" w:hint="eastAsia"/>
          <w:color w:val="000000"/>
          <w:sz w:val="32"/>
          <w:szCs w:val="32"/>
        </w:rPr>
        <w:t>社机关</w:t>
      </w:r>
      <w:proofErr w:type="gramEnd"/>
      <w:r>
        <w:rPr>
          <w:rFonts w:ascii="仿宋_GB2312" w:eastAsia="仿宋_GB2312" w:hint="eastAsia"/>
          <w:color w:val="000000"/>
          <w:sz w:val="32"/>
          <w:szCs w:val="32"/>
        </w:rPr>
        <w:t>实施养老保险制度由单位缴纳的基本养老保险费支出。</w:t>
      </w:r>
    </w:p>
    <w:p w:rsidR="00E90B8A" w:rsidRDefault="00E90B8A" w:rsidP="00E90B8A">
      <w:pPr>
        <w:spacing w:line="6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（2）2080506机关事业单位职业年金缴费支出21.15万元，主要用于市供销合作社联合</w:t>
      </w:r>
      <w:proofErr w:type="gramStart"/>
      <w:r>
        <w:rPr>
          <w:rFonts w:ascii="仿宋_GB2312" w:eastAsia="仿宋_GB2312" w:hint="eastAsia"/>
          <w:color w:val="000000"/>
          <w:sz w:val="32"/>
          <w:szCs w:val="32"/>
        </w:rPr>
        <w:t>社机关</w:t>
      </w:r>
      <w:proofErr w:type="gramEnd"/>
      <w:r>
        <w:rPr>
          <w:rFonts w:ascii="仿宋_GB2312" w:eastAsia="仿宋_GB2312" w:hint="eastAsia"/>
          <w:color w:val="000000"/>
          <w:sz w:val="32"/>
          <w:szCs w:val="32"/>
        </w:rPr>
        <w:t>实施养老保险制度由单位实际缴纳的职业年金支出。</w:t>
      </w:r>
    </w:p>
    <w:p w:rsidR="00E90B8A" w:rsidRDefault="00E90B8A" w:rsidP="00E90B8A">
      <w:pPr>
        <w:spacing w:line="6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（3）2101101行政单位医疗</w:t>
      </w:r>
      <w:r w:rsidR="000A2AC9">
        <w:rPr>
          <w:rFonts w:ascii="仿宋_GB2312" w:eastAsia="仿宋_GB2312" w:hint="eastAsia"/>
          <w:color w:val="000000"/>
          <w:sz w:val="32"/>
          <w:szCs w:val="32"/>
        </w:rPr>
        <w:t>51.82</w:t>
      </w:r>
      <w:r>
        <w:rPr>
          <w:rFonts w:ascii="仿宋_GB2312" w:eastAsia="仿宋_GB2312" w:hint="eastAsia"/>
          <w:color w:val="000000"/>
          <w:sz w:val="32"/>
          <w:szCs w:val="32"/>
        </w:rPr>
        <w:t>万元，主要用于市供销合作社联合</w:t>
      </w:r>
      <w:proofErr w:type="gramStart"/>
      <w:r>
        <w:rPr>
          <w:rFonts w:ascii="仿宋_GB2312" w:eastAsia="仿宋_GB2312" w:hint="eastAsia"/>
          <w:color w:val="000000"/>
          <w:sz w:val="32"/>
          <w:szCs w:val="32"/>
        </w:rPr>
        <w:t>社机关</w:t>
      </w:r>
      <w:proofErr w:type="gramEnd"/>
      <w:r>
        <w:rPr>
          <w:rFonts w:ascii="仿宋_GB2312" w:eastAsia="仿宋_GB2312" w:hint="eastAsia"/>
          <w:color w:val="000000"/>
          <w:sz w:val="32"/>
          <w:szCs w:val="32"/>
        </w:rPr>
        <w:t>基本医疗保障的支出。</w:t>
      </w:r>
    </w:p>
    <w:p w:rsidR="00E90B8A" w:rsidRPr="00527660" w:rsidRDefault="00E90B8A" w:rsidP="00E90B8A">
      <w:pPr>
        <w:spacing w:line="540" w:lineRule="exact"/>
        <w:ind w:firstLineChars="200" w:firstLine="640"/>
        <w:rPr>
          <w:rFonts w:ascii="仿宋_GB2312" w:eastAsia="仿宋_GB2312"/>
          <w:color w:val="000000"/>
          <w:sz w:val="32"/>
          <w:szCs w:val="32"/>
        </w:rPr>
      </w:pPr>
      <w:r w:rsidRPr="0066737D">
        <w:rPr>
          <w:rFonts w:ascii="仿宋_GB2312" w:eastAsia="仿宋_GB2312" w:hint="eastAsia"/>
          <w:color w:val="000000"/>
          <w:sz w:val="32"/>
          <w:szCs w:val="32"/>
        </w:rPr>
        <w:t>（4）</w:t>
      </w:r>
      <w:r>
        <w:rPr>
          <w:rFonts w:ascii="仿宋_GB2312" w:eastAsia="仿宋_GB2312" w:hint="eastAsia"/>
          <w:color w:val="000000"/>
          <w:sz w:val="32"/>
          <w:szCs w:val="32"/>
        </w:rPr>
        <w:t>2160201行政运行（商业流通事务）</w:t>
      </w:r>
      <w:r w:rsidR="000A2AC9">
        <w:rPr>
          <w:rFonts w:ascii="仿宋_GB2312" w:eastAsia="仿宋_GB2312" w:hint="eastAsia"/>
          <w:color w:val="000000"/>
          <w:sz w:val="32"/>
          <w:szCs w:val="32"/>
        </w:rPr>
        <w:t>646.22</w:t>
      </w:r>
      <w:r>
        <w:rPr>
          <w:rFonts w:ascii="仿宋_GB2312" w:eastAsia="仿宋_GB2312" w:hint="eastAsia"/>
          <w:color w:val="000000"/>
          <w:sz w:val="32"/>
          <w:szCs w:val="32"/>
        </w:rPr>
        <w:t>万元，</w:t>
      </w:r>
      <w:r w:rsidRPr="0066737D">
        <w:rPr>
          <w:rFonts w:ascii="仿宋_GB2312" w:eastAsia="仿宋_GB2312" w:hint="eastAsia"/>
          <w:color w:val="000000"/>
          <w:sz w:val="32"/>
          <w:szCs w:val="32"/>
        </w:rPr>
        <w:t>主要用于市供销合作社联合</w:t>
      </w:r>
      <w:proofErr w:type="gramStart"/>
      <w:r w:rsidRPr="0066737D">
        <w:rPr>
          <w:rFonts w:ascii="仿宋_GB2312" w:eastAsia="仿宋_GB2312" w:hint="eastAsia"/>
          <w:color w:val="000000"/>
          <w:sz w:val="32"/>
          <w:szCs w:val="32"/>
        </w:rPr>
        <w:t>社机关</w:t>
      </w:r>
      <w:proofErr w:type="gramEnd"/>
      <w:r w:rsidRPr="0066737D">
        <w:rPr>
          <w:rFonts w:ascii="仿宋_GB2312" w:eastAsia="仿宋_GB2312" w:hint="eastAsia"/>
          <w:color w:val="000000"/>
          <w:sz w:val="32"/>
          <w:szCs w:val="32"/>
        </w:rPr>
        <w:t>单位人员工资及日常运转、离退休方面</w:t>
      </w:r>
      <w:r>
        <w:rPr>
          <w:rFonts w:ascii="仿宋_GB2312" w:eastAsia="仿宋_GB2312" w:hint="eastAsia"/>
          <w:color w:val="000000"/>
          <w:sz w:val="32"/>
          <w:szCs w:val="32"/>
        </w:rPr>
        <w:t>等</w:t>
      </w:r>
      <w:r w:rsidRPr="0066737D">
        <w:rPr>
          <w:rFonts w:ascii="仿宋_GB2312" w:eastAsia="仿宋_GB2312" w:hint="eastAsia"/>
          <w:color w:val="000000"/>
          <w:sz w:val="32"/>
          <w:szCs w:val="32"/>
        </w:rPr>
        <w:t>的支出</w:t>
      </w:r>
      <w:r>
        <w:rPr>
          <w:rFonts w:ascii="仿宋_GB2312" w:eastAsia="仿宋_GB2312" w:hint="eastAsia"/>
          <w:color w:val="000000"/>
          <w:sz w:val="32"/>
          <w:szCs w:val="32"/>
        </w:rPr>
        <w:t>。</w:t>
      </w:r>
    </w:p>
    <w:p w:rsidR="00E90B8A" w:rsidRDefault="00E90B8A" w:rsidP="00E90B8A">
      <w:pPr>
        <w:spacing w:line="6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（5）2160202一般行政管理事务（商业流通事务）</w:t>
      </w:r>
      <w:r w:rsidR="00DF054F">
        <w:rPr>
          <w:rFonts w:ascii="仿宋_GB2312" w:eastAsia="仿宋_GB2312" w:hint="eastAsia"/>
          <w:color w:val="000000"/>
          <w:sz w:val="32"/>
          <w:szCs w:val="32"/>
        </w:rPr>
        <w:t>43</w:t>
      </w:r>
      <w:r>
        <w:rPr>
          <w:rFonts w:ascii="仿宋_GB2312" w:eastAsia="仿宋_GB2312" w:hint="eastAsia"/>
          <w:color w:val="000000"/>
          <w:sz w:val="32"/>
          <w:szCs w:val="32"/>
        </w:rPr>
        <w:t>万元，主要用于</w:t>
      </w:r>
      <w:r w:rsidRPr="0066737D">
        <w:rPr>
          <w:rFonts w:ascii="仿宋_GB2312" w:eastAsia="仿宋_GB2312" w:hint="eastAsia"/>
          <w:color w:val="000000"/>
          <w:sz w:val="32"/>
          <w:szCs w:val="32"/>
        </w:rPr>
        <w:t>市供销合作社联合</w:t>
      </w:r>
      <w:proofErr w:type="gramStart"/>
      <w:r w:rsidRPr="0066737D">
        <w:rPr>
          <w:rFonts w:ascii="仿宋_GB2312" w:eastAsia="仿宋_GB2312" w:hint="eastAsia"/>
          <w:color w:val="000000"/>
          <w:sz w:val="32"/>
          <w:szCs w:val="32"/>
        </w:rPr>
        <w:t>社机关农合联业务</w:t>
      </w:r>
      <w:proofErr w:type="gramEnd"/>
      <w:r w:rsidRPr="0066737D">
        <w:rPr>
          <w:rFonts w:ascii="仿宋_GB2312" w:eastAsia="仿宋_GB2312" w:hint="eastAsia"/>
          <w:color w:val="000000"/>
          <w:sz w:val="32"/>
          <w:szCs w:val="32"/>
        </w:rPr>
        <w:t>发展及办公设备购置等专项业务等方面的支出</w:t>
      </w:r>
      <w:r>
        <w:rPr>
          <w:rFonts w:ascii="仿宋_GB2312" w:eastAsia="仿宋_GB2312" w:hint="eastAsia"/>
          <w:color w:val="000000"/>
          <w:sz w:val="32"/>
          <w:szCs w:val="32"/>
        </w:rPr>
        <w:t>。</w:t>
      </w:r>
    </w:p>
    <w:p w:rsidR="00E90B8A" w:rsidRDefault="00E90B8A" w:rsidP="00E90B8A">
      <w:pPr>
        <w:spacing w:line="640" w:lineRule="exact"/>
        <w:ind w:firstLine="640"/>
        <w:jc w:val="left"/>
        <w:rPr>
          <w:rFonts w:ascii="仿宋_GB2312" w:eastAsia="仿宋_GB2312"/>
          <w:color w:val="000000"/>
          <w:sz w:val="32"/>
          <w:szCs w:val="32"/>
        </w:rPr>
      </w:pPr>
      <w:r w:rsidRPr="006D231D">
        <w:rPr>
          <w:rFonts w:ascii="仿宋_GB2312" w:eastAsia="仿宋_GB2312" w:hint="eastAsia"/>
          <w:color w:val="000000"/>
          <w:sz w:val="32"/>
          <w:szCs w:val="32"/>
        </w:rPr>
        <w:t>（6）</w:t>
      </w:r>
      <w:r w:rsidRPr="0066737D">
        <w:rPr>
          <w:rFonts w:ascii="仿宋_GB2312" w:eastAsia="仿宋_GB2312" w:hint="eastAsia"/>
          <w:color w:val="000000"/>
          <w:sz w:val="32"/>
          <w:szCs w:val="32"/>
        </w:rPr>
        <w:t>2160299其他商业流通事务支出</w:t>
      </w:r>
      <w:r>
        <w:rPr>
          <w:rFonts w:ascii="仿宋_GB2312" w:eastAsia="仿宋_GB2312" w:hint="eastAsia"/>
          <w:color w:val="000000"/>
          <w:sz w:val="32"/>
          <w:szCs w:val="32"/>
        </w:rPr>
        <w:t>222万元，主</w:t>
      </w:r>
      <w:r w:rsidRPr="0066737D">
        <w:rPr>
          <w:rFonts w:ascii="仿宋_GB2312" w:eastAsia="仿宋_GB2312" w:hint="eastAsia"/>
          <w:color w:val="000000"/>
          <w:sz w:val="32"/>
          <w:szCs w:val="32"/>
        </w:rPr>
        <w:t>要用于供销合作社扶持专项资金方面的支出</w:t>
      </w:r>
      <w:r>
        <w:rPr>
          <w:rFonts w:ascii="仿宋_GB2312" w:eastAsia="仿宋_GB2312" w:hint="eastAsia"/>
          <w:color w:val="000000"/>
          <w:sz w:val="32"/>
          <w:szCs w:val="32"/>
        </w:rPr>
        <w:t>。</w:t>
      </w:r>
    </w:p>
    <w:p w:rsidR="00E90B8A" w:rsidRDefault="00E90B8A" w:rsidP="00E90B8A">
      <w:pPr>
        <w:spacing w:line="6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（7）2210201住房公积金</w:t>
      </w:r>
      <w:r w:rsidR="00DF054F">
        <w:rPr>
          <w:rFonts w:ascii="仿宋_GB2312" w:eastAsia="仿宋_GB2312" w:hint="eastAsia"/>
          <w:color w:val="000000"/>
          <w:sz w:val="32"/>
          <w:szCs w:val="32"/>
        </w:rPr>
        <w:t>40.95</w:t>
      </w:r>
      <w:r>
        <w:rPr>
          <w:rFonts w:ascii="仿宋_GB2312" w:eastAsia="仿宋_GB2312" w:hint="eastAsia"/>
          <w:color w:val="000000"/>
          <w:sz w:val="32"/>
          <w:szCs w:val="32"/>
        </w:rPr>
        <w:t>万元，</w:t>
      </w:r>
      <w:r w:rsidRPr="006D231D">
        <w:rPr>
          <w:rFonts w:ascii="仿宋_GB2312" w:eastAsia="仿宋_GB2312" w:hint="eastAsia"/>
          <w:color w:val="000000"/>
          <w:sz w:val="32"/>
          <w:szCs w:val="32"/>
        </w:rPr>
        <w:t>主要用于市供销合作社联合</w:t>
      </w:r>
      <w:proofErr w:type="gramStart"/>
      <w:r w:rsidRPr="006D231D">
        <w:rPr>
          <w:rFonts w:ascii="仿宋_GB2312" w:eastAsia="仿宋_GB2312" w:hint="eastAsia"/>
          <w:color w:val="000000"/>
          <w:sz w:val="32"/>
          <w:szCs w:val="32"/>
        </w:rPr>
        <w:t>社机关</w:t>
      </w:r>
      <w:proofErr w:type="gramEnd"/>
      <w:r w:rsidRPr="006D231D">
        <w:rPr>
          <w:rFonts w:ascii="仿宋_GB2312" w:eastAsia="仿宋_GB2312" w:hint="eastAsia"/>
          <w:color w:val="000000"/>
          <w:sz w:val="32"/>
          <w:szCs w:val="32"/>
        </w:rPr>
        <w:t>按国家规定为职工缴纳的住房公积金等支出</w:t>
      </w:r>
      <w:r>
        <w:rPr>
          <w:rFonts w:ascii="仿宋_GB2312" w:eastAsia="仿宋_GB2312" w:hint="eastAsia"/>
          <w:color w:val="000000"/>
          <w:sz w:val="32"/>
          <w:szCs w:val="32"/>
        </w:rPr>
        <w:t>。</w:t>
      </w:r>
    </w:p>
    <w:p w:rsidR="00E90B8A" w:rsidRPr="00B50EA3" w:rsidRDefault="00E90B8A" w:rsidP="00E90B8A">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（8）</w:t>
      </w:r>
      <w:r w:rsidRPr="006D231D">
        <w:rPr>
          <w:rFonts w:ascii="仿宋_GB2312" w:eastAsia="仿宋_GB2312" w:hint="eastAsia"/>
          <w:color w:val="000000"/>
          <w:sz w:val="32"/>
          <w:szCs w:val="32"/>
        </w:rPr>
        <w:t>2210203购房补贴</w:t>
      </w:r>
      <w:r w:rsidR="00DF054F">
        <w:rPr>
          <w:rFonts w:ascii="仿宋_GB2312" w:eastAsia="仿宋_GB2312" w:hint="eastAsia"/>
          <w:color w:val="000000"/>
          <w:sz w:val="32"/>
          <w:szCs w:val="32"/>
        </w:rPr>
        <w:t>4.33</w:t>
      </w:r>
      <w:r>
        <w:rPr>
          <w:rFonts w:ascii="仿宋_GB2312" w:eastAsia="仿宋_GB2312" w:hint="eastAsia"/>
          <w:color w:val="000000"/>
          <w:sz w:val="32"/>
          <w:szCs w:val="32"/>
        </w:rPr>
        <w:t>万元，</w:t>
      </w:r>
      <w:r w:rsidRPr="006D231D">
        <w:rPr>
          <w:rFonts w:ascii="仿宋_GB2312" w:eastAsia="仿宋_GB2312" w:hint="eastAsia"/>
          <w:color w:val="000000"/>
          <w:sz w:val="32"/>
          <w:szCs w:val="32"/>
        </w:rPr>
        <w:t>主要用于市供销合作社联合</w:t>
      </w:r>
      <w:proofErr w:type="gramStart"/>
      <w:r w:rsidRPr="006D231D">
        <w:rPr>
          <w:rFonts w:ascii="仿宋_GB2312" w:eastAsia="仿宋_GB2312" w:hint="eastAsia"/>
          <w:color w:val="000000"/>
          <w:sz w:val="32"/>
          <w:szCs w:val="32"/>
        </w:rPr>
        <w:t>社机关</w:t>
      </w:r>
      <w:proofErr w:type="gramEnd"/>
      <w:r w:rsidRPr="006D231D">
        <w:rPr>
          <w:rFonts w:ascii="仿宋_GB2312" w:eastAsia="仿宋_GB2312" w:hint="eastAsia"/>
          <w:color w:val="000000"/>
          <w:sz w:val="32"/>
          <w:szCs w:val="32"/>
        </w:rPr>
        <w:t>按国家规定为</w:t>
      </w:r>
      <w:r w:rsidR="00F853AE">
        <w:rPr>
          <w:rFonts w:ascii="仿宋_GB2312" w:eastAsia="仿宋_GB2312" w:hint="eastAsia"/>
          <w:color w:val="000000"/>
          <w:sz w:val="32"/>
          <w:szCs w:val="32"/>
        </w:rPr>
        <w:t>19</w:t>
      </w:r>
      <w:r w:rsidRPr="006D231D">
        <w:rPr>
          <w:rFonts w:ascii="仿宋_GB2312" w:eastAsia="仿宋_GB2312" w:hint="eastAsia"/>
          <w:color w:val="000000"/>
          <w:sz w:val="32"/>
          <w:szCs w:val="32"/>
        </w:rPr>
        <w:t>99年以后工作的职工缴纳的住房补贴等支出。</w:t>
      </w:r>
    </w:p>
    <w:p w:rsidR="00800BAB" w:rsidRPr="004A4090" w:rsidRDefault="00800BAB" w:rsidP="00800BAB">
      <w:pPr>
        <w:spacing w:line="640" w:lineRule="exact"/>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lastRenderedPageBreak/>
        <w:t xml:space="preserve">    （六）关于</w:t>
      </w:r>
      <w:r w:rsidR="008341FF" w:rsidRPr="00350F6F">
        <w:rPr>
          <w:rFonts w:ascii="楷体_GB2312" w:eastAsia="楷体_GB2312" w:hAnsi="楷体_GB2312" w:cs="楷体_GB2312" w:hint="eastAsia"/>
          <w:b/>
          <w:color w:val="000000"/>
          <w:sz w:val="32"/>
          <w:szCs w:val="32"/>
        </w:rPr>
        <w:t>温州市供销合作社联合社</w:t>
      </w:r>
      <w:r w:rsidRPr="004A4090">
        <w:rPr>
          <w:rFonts w:ascii="楷体_GB2312" w:eastAsia="楷体_GB2312" w:hAnsi="楷体_GB2312" w:cs="楷体_GB2312" w:hint="eastAsia"/>
          <w:b/>
          <w:color w:val="000000"/>
          <w:sz w:val="32"/>
          <w:szCs w:val="32"/>
        </w:rPr>
        <w:t>2019年一般公共预算基本支出情况说明。</w:t>
      </w:r>
    </w:p>
    <w:p w:rsidR="00800BAB" w:rsidRPr="004A4090" w:rsidRDefault="008341FF" w:rsidP="00800BAB">
      <w:pPr>
        <w:spacing w:line="640" w:lineRule="exact"/>
        <w:ind w:firstLine="642"/>
        <w:rPr>
          <w:rFonts w:ascii="仿宋_GB2312" w:eastAsia="仿宋_GB2312" w:hAnsi="Times New Roman" w:cs="Times New Roman"/>
          <w:color w:val="000000"/>
          <w:sz w:val="32"/>
          <w:szCs w:val="32"/>
        </w:rPr>
      </w:pPr>
      <w:r>
        <w:rPr>
          <w:rFonts w:ascii="仿宋_GB2312" w:eastAsia="仿宋_GB2312" w:hint="eastAsia"/>
          <w:color w:val="000000"/>
          <w:sz w:val="32"/>
          <w:szCs w:val="32"/>
        </w:rPr>
        <w:t>温州市供销合作社联合社</w:t>
      </w:r>
      <w:r w:rsidR="00800BAB" w:rsidRPr="004A4090">
        <w:rPr>
          <w:rFonts w:ascii="仿宋_GB2312" w:eastAsia="仿宋_GB2312" w:hAnsi="Times New Roman" w:cs="Times New Roman" w:hint="eastAsia"/>
          <w:color w:val="000000"/>
          <w:sz w:val="32"/>
          <w:szCs w:val="32"/>
        </w:rPr>
        <w:t>2019年一般公共预算基本支出</w:t>
      </w:r>
      <w:r w:rsidR="00616BE3">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817.33</w:t>
      </w:r>
      <w:r w:rsidR="00800BAB" w:rsidRPr="004A4090">
        <w:rPr>
          <w:rFonts w:ascii="仿宋_GB2312" w:eastAsia="仿宋_GB2312" w:hAnsi="Times New Roman" w:cs="Times New Roman" w:hint="eastAsia"/>
          <w:color w:val="000000"/>
          <w:sz w:val="32"/>
          <w:szCs w:val="32"/>
        </w:rPr>
        <w:t>万元，其中：</w:t>
      </w:r>
    </w:p>
    <w:p w:rsidR="00800BAB" w:rsidRPr="004A4090" w:rsidRDefault="00800BAB" w:rsidP="00800BAB">
      <w:pPr>
        <w:spacing w:line="640" w:lineRule="exact"/>
        <w:ind w:firstLine="642"/>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人员经费</w:t>
      </w:r>
      <w:r w:rsidR="008341FF">
        <w:rPr>
          <w:rFonts w:ascii="仿宋_GB2312" w:eastAsia="仿宋_GB2312" w:hAnsi="Times New Roman" w:cs="Times New Roman" w:hint="eastAsia"/>
          <w:color w:val="000000"/>
          <w:sz w:val="32"/>
          <w:szCs w:val="32"/>
        </w:rPr>
        <w:t>728.22</w:t>
      </w:r>
      <w:r w:rsidRPr="004A4090">
        <w:rPr>
          <w:rFonts w:ascii="仿宋_GB2312" w:eastAsia="仿宋_GB2312" w:hAnsi="Times New Roman" w:cs="Times New Roman" w:hint="eastAsia"/>
          <w:color w:val="000000"/>
          <w:sz w:val="32"/>
          <w:szCs w:val="32"/>
        </w:rPr>
        <w:t>万元，主要包括：基本工资、津贴补贴、奖金、机关事业单位基本养老保险缴费、职业年金缴费、城镇职工基本医疗保险缴费、公务员医疗补助缴费、其他社会保障缴费、住房公积金、其他工资福利支出、离休费、生活补助、其他对个人和家庭的补助支出；</w:t>
      </w:r>
    </w:p>
    <w:p w:rsidR="00800BAB" w:rsidRPr="004A4090" w:rsidRDefault="00800BAB" w:rsidP="00800BAB">
      <w:pPr>
        <w:spacing w:line="640" w:lineRule="exact"/>
        <w:ind w:firstLine="642"/>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公用经费</w:t>
      </w:r>
      <w:r w:rsidR="008341FF">
        <w:rPr>
          <w:rFonts w:ascii="仿宋_GB2312" w:eastAsia="仿宋_GB2312" w:hAnsi="Times New Roman" w:cs="Times New Roman" w:hint="eastAsia"/>
          <w:color w:val="000000"/>
          <w:sz w:val="32"/>
          <w:szCs w:val="32"/>
        </w:rPr>
        <w:t>89.11</w:t>
      </w:r>
      <w:r w:rsidRPr="004A4090">
        <w:rPr>
          <w:rFonts w:ascii="仿宋_GB2312" w:eastAsia="仿宋_GB2312" w:hAnsi="Times New Roman" w:cs="Times New Roman" w:hint="eastAsia"/>
          <w:color w:val="000000"/>
          <w:sz w:val="32"/>
          <w:szCs w:val="32"/>
        </w:rPr>
        <w:t>元，主要包括：办公费、印刷费、邮电费、差旅费、因公出国（境）费用、维修（护）费、会议费、培训费、公务接待费、工会经费、福利费、其他交通费用、其他商品和服务支出。</w:t>
      </w:r>
    </w:p>
    <w:p w:rsidR="00800BAB" w:rsidRPr="004A4090" w:rsidRDefault="00800BAB" w:rsidP="00800BAB">
      <w:pPr>
        <w:spacing w:line="640" w:lineRule="exact"/>
        <w:ind w:firstLine="642"/>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（七）关于</w:t>
      </w:r>
      <w:r w:rsidR="00603B15" w:rsidRPr="00350F6F">
        <w:rPr>
          <w:rFonts w:ascii="楷体_GB2312" w:eastAsia="楷体_GB2312" w:hAnsi="楷体_GB2312" w:cs="楷体_GB2312" w:hint="eastAsia"/>
          <w:b/>
          <w:color w:val="000000"/>
          <w:sz w:val="32"/>
          <w:szCs w:val="32"/>
        </w:rPr>
        <w:t>温州市供销合作社联合社</w:t>
      </w:r>
      <w:r w:rsidRPr="004A4090">
        <w:rPr>
          <w:rFonts w:ascii="楷体_GB2312" w:eastAsia="楷体_GB2312" w:hAnsi="楷体_GB2312" w:cs="楷体_GB2312" w:hint="eastAsia"/>
          <w:b/>
          <w:color w:val="000000"/>
          <w:sz w:val="32"/>
          <w:szCs w:val="32"/>
        </w:rPr>
        <w:t>2019年政府性基金预算支出情况说明。</w:t>
      </w:r>
    </w:p>
    <w:p w:rsidR="00800BAB" w:rsidRPr="004A4090" w:rsidRDefault="00800BAB" w:rsidP="00800BAB">
      <w:pPr>
        <w:spacing w:line="640" w:lineRule="exact"/>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 xml:space="preserve">    </w:t>
      </w:r>
      <w:r w:rsidR="00603B15">
        <w:rPr>
          <w:rFonts w:ascii="仿宋_GB2312" w:eastAsia="仿宋_GB2312" w:hint="eastAsia"/>
          <w:color w:val="000000"/>
          <w:sz w:val="32"/>
          <w:szCs w:val="32"/>
        </w:rPr>
        <w:t>温州市供销合作社联合社</w:t>
      </w:r>
      <w:r w:rsidRPr="004A4090">
        <w:rPr>
          <w:rFonts w:ascii="仿宋_GB2312" w:eastAsia="仿宋_GB2312" w:hAnsi="Times New Roman" w:cs="Times New Roman" w:hint="eastAsia"/>
          <w:color w:val="000000"/>
          <w:sz w:val="32"/>
          <w:szCs w:val="32"/>
        </w:rPr>
        <w:t>2019</w:t>
      </w:r>
      <w:r w:rsidR="00603B15">
        <w:rPr>
          <w:rFonts w:ascii="仿宋_GB2312" w:eastAsia="仿宋_GB2312" w:hAnsi="Times New Roman" w:cs="Times New Roman" w:hint="eastAsia"/>
          <w:color w:val="000000"/>
          <w:sz w:val="32"/>
          <w:szCs w:val="32"/>
        </w:rPr>
        <w:t>年没有使用政府性基金预算拨款安排的支出。</w:t>
      </w:r>
      <w:r w:rsidR="00603B15" w:rsidRPr="004A4090">
        <w:rPr>
          <w:rFonts w:ascii="仿宋_GB2312" w:eastAsia="仿宋_GB2312" w:hAnsi="Times New Roman" w:cs="Times New Roman"/>
          <w:color w:val="000000"/>
          <w:sz w:val="32"/>
          <w:szCs w:val="32"/>
        </w:rPr>
        <w:t xml:space="preserve"> </w:t>
      </w:r>
    </w:p>
    <w:p w:rsidR="00800BAB" w:rsidRDefault="00800BAB" w:rsidP="00245F2F">
      <w:pPr>
        <w:spacing w:line="640" w:lineRule="exact"/>
        <w:ind w:firstLineChars="196" w:firstLine="630"/>
        <w:rPr>
          <w:rFonts w:ascii="楷体_GB2312" w:eastAsia="楷体_GB2312" w:hAnsi="楷体_GB2312" w:cs="楷体_GB2312" w:hint="eastAsia"/>
          <w:b/>
          <w:color w:val="000000"/>
          <w:sz w:val="32"/>
          <w:szCs w:val="32"/>
        </w:rPr>
      </w:pPr>
      <w:r w:rsidRPr="004A4090">
        <w:rPr>
          <w:rFonts w:ascii="楷体_GB2312" w:eastAsia="楷体_GB2312" w:hAnsi="楷体_GB2312" w:cs="楷体_GB2312" w:hint="eastAsia"/>
          <w:b/>
          <w:color w:val="000000"/>
          <w:sz w:val="32"/>
          <w:szCs w:val="32"/>
        </w:rPr>
        <w:t>（八）关于</w:t>
      </w:r>
      <w:r w:rsidR="0074294E" w:rsidRPr="00350F6F">
        <w:rPr>
          <w:rFonts w:ascii="楷体_GB2312" w:eastAsia="楷体_GB2312" w:hAnsi="楷体_GB2312" w:cs="楷体_GB2312" w:hint="eastAsia"/>
          <w:b/>
          <w:color w:val="000000"/>
          <w:sz w:val="32"/>
          <w:szCs w:val="32"/>
        </w:rPr>
        <w:t>温州市供销合作社联合社</w:t>
      </w:r>
      <w:r w:rsidRPr="004A4090">
        <w:rPr>
          <w:rFonts w:ascii="楷体_GB2312" w:eastAsia="楷体_GB2312" w:hAnsi="楷体_GB2312" w:cs="楷体_GB2312" w:hint="eastAsia"/>
          <w:b/>
          <w:color w:val="000000"/>
          <w:sz w:val="32"/>
          <w:szCs w:val="32"/>
        </w:rPr>
        <w:t>2019年</w:t>
      </w:r>
      <w:r w:rsidRPr="004A4090">
        <w:rPr>
          <w:rFonts w:ascii="楷体_GB2312" w:eastAsia="楷体_GB2312" w:hAnsi="楷体_GB2312" w:cs="楷体_GB2312" w:hint="eastAsia"/>
          <w:b/>
          <w:sz w:val="32"/>
          <w:szCs w:val="32"/>
        </w:rPr>
        <w:t>一般公共预算</w:t>
      </w:r>
      <w:r w:rsidRPr="004A4090">
        <w:rPr>
          <w:rFonts w:ascii="楷体_GB2312" w:eastAsia="楷体_GB2312" w:hAnsi="楷体_GB2312" w:cs="楷体_GB2312" w:hint="eastAsia"/>
          <w:b/>
          <w:color w:val="000000"/>
          <w:sz w:val="32"/>
          <w:szCs w:val="32"/>
        </w:rPr>
        <w:t>“三公”经费预算情况说明。</w:t>
      </w:r>
    </w:p>
    <w:p w:rsidR="00245F2F" w:rsidRPr="00245F2F" w:rsidRDefault="00245F2F" w:rsidP="00245F2F">
      <w:pPr>
        <w:spacing w:line="640" w:lineRule="exact"/>
        <w:ind w:firstLineChars="196" w:firstLine="627"/>
        <w:rPr>
          <w:rFonts w:ascii="仿宋_GB2312" w:eastAsia="仿宋_GB2312" w:hAnsi="仿宋_GB2312" w:cs="仿宋_GB2312"/>
          <w:kern w:val="0"/>
          <w:sz w:val="32"/>
          <w:szCs w:val="32"/>
        </w:rPr>
      </w:pPr>
      <w:r w:rsidRPr="00245F2F">
        <w:rPr>
          <w:rFonts w:ascii="仿宋_GB2312" w:eastAsia="仿宋_GB2312" w:hAnsi="仿宋_GB2312" w:cs="仿宋_GB2312" w:hint="eastAsia"/>
          <w:kern w:val="0"/>
          <w:sz w:val="32"/>
          <w:szCs w:val="32"/>
        </w:rPr>
        <w:t>2019年财政拨款“三公”经费(不含出国经费）的预算数合计</w:t>
      </w:r>
      <w:r>
        <w:rPr>
          <w:rFonts w:ascii="仿宋_GB2312" w:eastAsia="仿宋_GB2312" w:hAnsi="仿宋_GB2312" w:cs="仿宋_GB2312" w:hint="eastAsia"/>
          <w:kern w:val="0"/>
          <w:sz w:val="32"/>
          <w:szCs w:val="32"/>
        </w:rPr>
        <w:t>2.7</w:t>
      </w:r>
      <w:r w:rsidRPr="00245F2F">
        <w:rPr>
          <w:rFonts w:ascii="仿宋_GB2312" w:eastAsia="仿宋_GB2312" w:hAnsi="仿宋_GB2312" w:cs="仿宋_GB2312" w:hint="eastAsia"/>
          <w:kern w:val="0"/>
          <w:sz w:val="32"/>
          <w:szCs w:val="32"/>
        </w:rPr>
        <w:t>万元，比上年预算</w:t>
      </w:r>
      <w:r w:rsidR="0009740B">
        <w:rPr>
          <w:rFonts w:ascii="仿宋_GB2312" w:eastAsia="仿宋_GB2312" w:hAnsi="仿宋_GB2312" w:cs="仿宋_GB2312" w:hint="eastAsia"/>
          <w:kern w:val="0"/>
          <w:sz w:val="32"/>
          <w:szCs w:val="32"/>
        </w:rPr>
        <w:t>下降32.5</w:t>
      </w:r>
      <w:r w:rsidRPr="00245F2F">
        <w:rPr>
          <w:rFonts w:ascii="仿宋_GB2312" w:eastAsia="仿宋_GB2312" w:hAnsi="仿宋_GB2312" w:cs="仿宋_GB2312" w:hint="eastAsia"/>
          <w:kern w:val="0"/>
          <w:sz w:val="32"/>
          <w:szCs w:val="32"/>
        </w:rPr>
        <w:t>%，主要原因是</w:t>
      </w:r>
      <w:r w:rsidR="00E95C10">
        <w:rPr>
          <w:rFonts w:ascii="仿宋_GB2312" w:eastAsia="仿宋_GB2312" w:hAnsi="仿宋_GB2312" w:cs="仿宋_GB2312" w:hint="eastAsia"/>
          <w:kern w:val="0"/>
          <w:sz w:val="32"/>
          <w:szCs w:val="32"/>
        </w:rPr>
        <w:t>厉行</w:t>
      </w:r>
      <w:r w:rsidR="00E95C10">
        <w:rPr>
          <w:rFonts w:ascii="仿宋_GB2312" w:eastAsia="仿宋_GB2312" w:hAnsi="仿宋_GB2312" w:cs="仿宋_GB2312" w:hint="eastAsia"/>
          <w:kern w:val="0"/>
          <w:sz w:val="32"/>
          <w:szCs w:val="32"/>
        </w:rPr>
        <w:lastRenderedPageBreak/>
        <w:t>节约，控制接待费支出。</w:t>
      </w:r>
    </w:p>
    <w:p w:rsidR="00800BAB" w:rsidRPr="004A4090" w:rsidRDefault="00800BAB" w:rsidP="00800BAB">
      <w:pPr>
        <w:spacing w:line="640" w:lineRule="exact"/>
        <w:rPr>
          <w:rFonts w:ascii="仿宋_GB2312" w:eastAsia="仿宋_GB2312" w:hAnsi="仿宋_GB2312" w:cs="仿宋_GB2312"/>
          <w:kern w:val="0"/>
          <w:sz w:val="32"/>
          <w:szCs w:val="32"/>
        </w:rPr>
      </w:pPr>
      <w:r w:rsidRPr="004A4090">
        <w:rPr>
          <w:rFonts w:ascii="仿宋_GB2312" w:eastAsia="仿宋_GB2312" w:hAnsi="仿宋_GB2312" w:cs="仿宋_GB2312" w:hint="eastAsia"/>
          <w:kern w:val="0"/>
          <w:sz w:val="32"/>
          <w:szCs w:val="32"/>
        </w:rPr>
        <w:t xml:space="preserve">    1.因公出国（境）费用：根据《温州市财政局关于明确因公出国（境）经费审批意见的通知》（</w:t>
      </w:r>
      <w:proofErr w:type="gramStart"/>
      <w:r w:rsidRPr="004A4090">
        <w:rPr>
          <w:rFonts w:ascii="仿宋_GB2312" w:eastAsia="仿宋_GB2312" w:hAnsi="仿宋_GB2312" w:cs="仿宋_GB2312" w:hint="eastAsia"/>
          <w:kern w:val="0"/>
          <w:sz w:val="32"/>
          <w:szCs w:val="32"/>
        </w:rPr>
        <w:t>温财外</w:t>
      </w:r>
      <w:proofErr w:type="gramEnd"/>
      <w:r w:rsidRPr="004A4090">
        <w:rPr>
          <w:rFonts w:ascii="仿宋_GB2312" w:eastAsia="仿宋_GB2312" w:hAnsi="仿宋_GB2312" w:cs="仿宋_GB2312" w:hint="eastAsia"/>
          <w:kern w:val="0"/>
          <w:sz w:val="32"/>
          <w:szCs w:val="32"/>
        </w:rPr>
        <w:t>[2018]17号）文件精神，</w:t>
      </w:r>
      <w:r w:rsidRPr="004A4090">
        <w:rPr>
          <w:rFonts w:ascii="Times New Roman" w:eastAsia="仿宋_GB2312" w:hAnsi="Times New Roman" w:cs="Times New Roman" w:hint="eastAsia"/>
          <w:color w:val="000000"/>
          <w:sz w:val="32"/>
          <w:szCs w:val="32"/>
        </w:rPr>
        <w:t>2019</w:t>
      </w:r>
      <w:r w:rsidRPr="004A4090">
        <w:rPr>
          <w:rFonts w:ascii="Times New Roman" w:eastAsia="仿宋_GB2312" w:hAnsi="Times New Roman" w:cs="Times New Roman"/>
          <w:color w:val="000000"/>
          <w:sz w:val="32"/>
          <w:szCs w:val="32"/>
        </w:rPr>
        <w:t>年因公出国（境）经费实行归口管理，由市财政统筹安排，不再单独安排预算进行公开</w:t>
      </w:r>
      <w:r w:rsidRPr="004A4090">
        <w:rPr>
          <w:rFonts w:ascii="Times New Roman" w:eastAsia="仿宋_GB2312" w:hAnsi="Times New Roman" w:cs="Times New Roman" w:hint="eastAsia"/>
          <w:color w:val="000000"/>
          <w:sz w:val="32"/>
          <w:szCs w:val="32"/>
        </w:rPr>
        <w:t>;</w:t>
      </w:r>
      <w:r w:rsidR="0074294E" w:rsidRPr="0074294E">
        <w:rPr>
          <w:rFonts w:ascii="仿宋_GB2312" w:eastAsia="仿宋_GB2312" w:hint="eastAsia"/>
          <w:color w:val="000000"/>
          <w:sz w:val="32"/>
          <w:szCs w:val="32"/>
        </w:rPr>
        <w:t xml:space="preserve"> </w:t>
      </w:r>
      <w:r w:rsidR="0074294E">
        <w:rPr>
          <w:rFonts w:ascii="仿宋_GB2312" w:eastAsia="仿宋_GB2312" w:hint="eastAsia"/>
          <w:color w:val="000000"/>
          <w:sz w:val="32"/>
          <w:szCs w:val="32"/>
        </w:rPr>
        <w:t>温州市供销合作社联合社</w:t>
      </w:r>
      <w:r w:rsidRPr="004A4090">
        <w:rPr>
          <w:rFonts w:ascii="Times New Roman" w:eastAsia="仿宋_GB2312" w:hAnsi="Times New Roman" w:cs="Times New Roman" w:hint="eastAsia"/>
          <w:color w:val="000000"/>
          <w:sz w:val="32"/>
          <w:szCs w:val="32"/>
        </w:rPr>
        <w:t>2018</w:t>
      </w:r>
      <w:r w:rsidRPr="004A4090">
        <w:rPr>
          <w:rFonts w:ascii="Times New Roman" w:eastAsia="仿宋_GB2312" w:hAnsi="Times New Roman" w:cs="Times New Roman" w:hint="eastAsia"/>
          <w:color w:val="000000"/>
          <w:sz w:val="32"/>
          <w:szCs w:val="32"/>
        </w:rPr>
        <w:t>年出国经费预算经核定为</w:t>
      </w:r>
      <w:r w:rsidR="0074294E">
        <w:rPr>
          <w:rFonts w:ascii="Times New Roman" w:eastAsia="仿宋_GB2312" w:hAnsi="Times New Roman" w:cs="Times New Roman" w:hint="eastAsia"/>
          <w:color w:val="000000"/>
          <w:sz w:val="32"/>
          <w:szCs w:val="32"/>
        </w:rPr>
        <w:t>0</w:t>
      </w:r>
      <w:r w:rsidRPr="004A4090">
        <w:rPr>
          <w:rFonts w:ascii="Times New Roman" w:eastAsia="仿宋_GB2312" w:hAnsi="Times New Roman" w:cs="Times New Roman" w:hint="eastAsia"/>
          <w:color w:val="000000"/>
          <w:sz w:val="32"/>
          <w:szCs w:val="32"/>
        </w:rPr>
        <w:t>万元。</w:t>
      </w:r>
    </w:p>
    <w:p w:rsidR="00800BAB" w:rsidRPr="004A4090" w:rsidRDefault="00800BAB" w:rsidP="003A4AAE">
      <w:pPr>
        <w:spacing w:line="640" w:lineRule="exact"/>
        <w:ind w:firstLineChars="200" w:firstLine="640"/>
        <w:rPr>
          <w:rFonts w:ascii="仿宋_GB2312" w:eastAsia="仿宋_GB2312" w:hAnsi="仿宋_GB2312" w:cs="仿宋_GB2312"/>
          <w:sz w:val="32"/>
          <w:szCs w:val="32"/>
        </w:rPr>
      </w:pPr>
      <w:r w:rsidRPr="004A4090">
        <w:rPr>
          <w:rFonts w:ascii="仿宋_GB2312" w:eastAsia="仿宋_GB2312" w:hAnsi="仿宋_GB2312" w:cs="仿宋_GB2312" w:hint="eastAsia"/>
          <w:sz w:val="32"/>
          <w:szCs w:val="32"/>
        </w:rPr>
        <w:t>2.公务接待费：2019年安排公务接待费预算</w:t>
      </w:r>
      <w:r w:rsidR="003A4AAE">
        <w:rPr>
          <w:rFonts w:ascii="仿宋_GB2312" w:eastAsia="仿宋_GB2312" w:hAnsi="仿宋_GB2312" w:cs="仿宋_GB2312" w:hint="eastAsia"/>
          <w:sz w:val="32"/>
          <w:szCs w:val="32"/>
        </w:rPr>
        <w:t>2.7</w:t>
      </w:r>
      <w:r w:rsidRPr="004A4090">
        <w:rPr>
          <w:rFonts w:ascii="仿宋_GB2312" w:eastAsia="仿宋_GB2312" w:hAnsi="仿宋_GB2312" w:cs="仿宋_GB2312" w:hint="eastAsia"/>
          <w:sz w:val="32"/>
          <w:szCs w:val="32"/>
        </w:rPr>
        <w:t>万元，比上年预算数</w:t>
      </w:r>
      <w:r w:rsidR="003A4AAE">
        <w:rPr>
          <w:rFonts w:ascii="仿宋_GB2312" w:eastAsia="仿宋_GB2312" w:hAnsi="仿宋_GB2312" w:cs="仿宋_GB2312" w:hint="eastAsia"/>
          <w:sz w:val="32"/>
          <w:szCs w:val="32"/>
        </w:rPr>
        <w:t>下降3</w:t>
      </w:r>
      <w:r w:rsidR="0009740B">
        <w:rPr>
          <w:rFonts w:ascii="仿宋_GB2312" w:eastAsia="仿宋_GB2312" w:hAnsi="仿宋_GB2312" w:cs="仿宋_GB2312" w:hint="eastAsia"/>
          <w:sz w:val="32"/>
          <w:szCs w:val="32"/>
        </w:rPr>
        <w:t>2.5</w:t>
      </w:r>
      <w:r w:rsidRPr="004A4090">
        <w:rPr>
          <w:rFonts w:ascii="仿宋_GB2312" w:eastAsia="仿宋_GB2312" w:hAnsi="仿宋_GB2312" w:cs="仿宋_GB2312" w:hint="eastAsia"/>
          <w:sz w:val="32"/>
          <w:szCs w:val="32"/>
        </w:rPr>
        <w:t xml:space="preserve"> %。主要用于接待</w:t>
      </w:r>
      <w:r w:rsidR="003A4AAE" w:rsidRPr="004D1319">
        <w:rPr>
          <w:rFonts w:ascii="仿宋_GB2312" w:eastAsia="仿宋_GB2312" w:hint="eastAsia"/>
          <w:sz w:val="32"/>
          <w:szCs w:val="32"/>
        </w:rPr>
        <w:t>考察调研、学习交流、检查指导、请示汇报工作</w:t>
      </w:r>
      <w:r w:rsidRPr="004A4090">
        <w:rPr>
          <w:rFonts w:ascii="仿宋_GB2312" w:eastAsia="仿宋_GB2312" w:hAnsi="仿宋_GB2312" w:cs="仿宋_GB2312" w:hint="eastAsia"/>
          <w:sz w:val="32"/>
          <w:szCs w:val="32"/>
        </w:rPr>
        <w:t>等支出。</w:t>
      </w:r>
      <w:r w:rsidR="003A4AAE">
        <w:rPr>
          <w:rFonts w:ascii="仿宋_GB2312" w:eastAsia="仿宋_GB2312" w:hAnsi="仿宋_GB2312" w:cs="仿宋_GB2312" w:hint="eastAsia"/>
          <w:sz w:val="32"/>
          <w:szCs w:val="32"/>
        </w:rPr>
        <w:t>减少</w:t>
      </w:r>
      <w:r w:rsidRPr="004A4090">
        <w:rPr>
          <w:rFonts w:ascii="仿宋_GB2312" w:eastAsia="仿宋_GB2312" w:hAnsi="仿宋_GB2312" w:cs="仿宋_GB2312" w:hint="eastAsia"/>
          <w:sz w:val="32"/>
          <w:szCs w:val="32"/>
        </w:rPr>
        <w:t>的主要原因是</w:t>
      </w:r>
      <w:r w:rsidR="00A26FB0">
        <w:rPr>
          <w:rFonts w:ascii="仿宋_GB2312" w:eastAsia="仿宋_GB2312" w:hAnsi="仿宋_GB2312" w:cs="仿宋_GB2312" w:hint="eastAsia"/>
          <w:sz w:val="32"/>
          <w:szCs w:val="32"/>
        </w:rPr>
        <w:t>坚持厉行节约，严格控制接待费支出</w:t>
      </w:r>
      <w:r w:rsidRPr="004A4090">
        <w:rPr>
          <w:rFonts w:ascii="仿宋_GB2312" w:eastAsia="仿宋_GB2312" w:hAnsi="仿宋_GB2312" w:cs="仿宋_GB2312" w:hint="eastAsia"/>
          <w:sz w:val="32"/>
          <w:szCs w:val="32"/>
        </w:rPr>
        <w:t>。</w:t>
      </w:r>
    </w:p>
    <w:p w:rsidR="00800BAB" w:rsidRPr="004A4090" w:rsidRDefault="00800BAB" w:rsidP="00800BAB">
      <w:pPr>
        <w:widowControl/>
        <w:spacing w:line="640" w:lineRule="exact"/>
        <w:ind w:firstLineChars="200" w:firstLine="640"/>
        <w:rPr>
          <w:rFonts w:ascii="仿宋_GB2312" w:eastAsia="仿宋_GB2312" w:hAnsi="Times New Roman" w:cs="Times New Roman"/>
          <w:b/>
          <w:bCs/>
          <w:kern w:val="0"/>
          <w:sz w:val="32"/>
          <w:szCs w:val="32"/>
        </w:rPr>
      </w:pPr>
      <w:r w:rsidRPr="004A4090">
        <w:rPr>
          <w:rFonts w:ascii="仿宋_GB2312" w:eastAsia="仿宋_GB2312" w:hAnsi="Times New Roman" w:cs="Times New Roman" w:hint="eastAsia"/>
          <w:kern w:val="0"/>
          <w:sz w:val="32"/>
          <w:szCs w:val="32"/>
        </w:rPr>
        <w:t>3.公务用车购置及运行维护费：2019年安排公务用车购置及运行维护费预算</w:t>
      </w:r>
      <w:r w:rsidR="00AA2F69">
        <w:rPr>
          <w:rFonts w:ascii="仿宋_GB2312" w:eastAsia="仿宋_GB2312" w:hAnsi="Times New Roman" w:cs="Times New Roman" w:hint="eastAsia"/>
          <w:kern w:val="0"/>
          <w:sz w:val="32"/>
          <w:szCs w:val="32"/>
        </w:rPr>
        <w:t>0</w:t>
      </w:r>
      <w:r w:rsidRPr="004A4090">
        <w:rPr>
          <w:rFonts w:ascii="仿宋_GB2312" w:eastAsia="仿宋_GB2312" w:hAnsi="Times New Roman" w:cs="Times New Roman" w:hint="eastAsia"/>
          <w:kern w:val="0"/>
          <w:sz w:val="32"/>
          <w:szCs w:val="32"/>
        </w:rPr>
        <w:t>万元，比上年预算数增长</w:t>
      </w:r>
      <w:r w:rsidR="00AA2F69">
        <w:rPr>
          <w:rFonts w:ascii="仿宋_GB2312" w:eastAsia="仿宋_GB2312" w:hAnsi="Times New Roman" w:cs="Times New Roman" w:hint="eastAsia"/>
          <w:kern w:val="0"/>
          <w:sz w:val="32"/>
          <w:szCs w:val="32"/>
        </w:rPr>
        <w:t>0</w:t>
      </w:r>
      <w:r w:rsidRPr="004A4090">
        <w:rPr>
          <w:rFonts w:ascii="仿宋_GB2312" w:eastAsia="仿宋_GB2312" w:hAnsi="Times New Roman" w:cs="Times New Roman" w:hint="eastAsia"/>
          <w:kern w:val="0"/>
          <w:sz w:val="32"/>
          <w:szCs w:val="32"/>
        </w:rPr>
        <w:t>%。其中，公务用车购置支出</w:t>
      </w:r>
      <w:r w:rsidR="00DE7503">
        <w:rPr>
          <w:rFonts w:ascii="仿宋_GB2312" w:eastAsia="仿宋_GB2312" w:hAnsi="Times New Roman" w:cs="Times New Roman" w:hint="eastAsia"/>
          <w:kern w:val="0"/>
          <w:sz w:val="32"/>
          <w:szCs w:val="32"/>
        </w:rPr>
        <w:t>0</w:t>
      </w:r>
      <w:r w:rsidRPr="004A4090">
        <w:rPr>
          <w:rFonts w:ascii="仿宋_GB2312" w:eastAsia="仿宋_GB2312" w:hAnsi="Times New Roman" w:cs="Times New Roman" w:hint="eastAsia"/>
          <w:kern w:val="0"/>
          <w:sz w:val="32"/>
          <w:szCs w:val="32"/>
        </w:rPr>
        <w:t>万元（含购置税等附加费用），主要用于经批准购置的</w:t>
      </w:r>
      <w:r w:rsidR="00DE7503">
        <w:rPr>
          <w:rFonts w:ascii="仿宋_GB2312" w:eastAsia="仿宋_GB2312" w:hAnsi="Times New Roman" w:cs="Times New Roman" w:hint="eastAsia"/>
          <w:kern w:val="0"/>
          <w:sz w:val="32"/>
          <w:szCs w:val="32"/>
        </w:rPr>
        <w:t>0</w:t>
      </w:r>
      <w:r w:rsidRPr="004A4090">
        <w:rPr>
          <w:rFonts w:ascii="仿宋_GB2312" w:eastAsia="仿宋_GB2312" w:hAnsi="Times New Roman" w:cs="Times New Roman" w:hint="eastAsia"/>
          <w:kern w:val="0"/>
          <w:sz w:val="32"/>
          <w:szCs w:val="32"/>
        </w:rPr>
        <w:t>辆公务用车；公务用车运行维护费支出</w:t>
      </w:r>
      <w:r w:rsidR="00DE7503">
        <w:rPr>
          <w:rFonts w:ascii="仿宋_GB2312" w:eastAsia="仿宋_GB2312" w:hAnsi="Times New Roman" w:cs="Times New Roman" w:hint="eastAsia"/>
          <w:kern w:val="0"/>
          <w:sz w:val="32"/>
          <w:szCs w:val="32"/>
        </w:rPr>
        <w:t>0</w:t>
      </w:r>
      <w:r w:rsidRPr="004A4090">
        <w:rPr>
          <w:rFonts w:ascii="仿宋_GB2312" w:eastAsia="仿宋_GB2312" w:hAnsi="Times New Roman" w:cs="Times New Roman" w:hint="eastAsia"/>
          <w:kern w:val="0"/>
          <w:sz w:val="32"/>
          <w:szCs w:val="32"/>
        </w:rPr>
        <w:t>万元，主要用于所需的公务用车燃料费、维修费、过桥过路费、保险费、安全奖励费用等支出。</w:t>
      </w:r>
      <w:r w:rsidR="00DE7503">
        <w:rPr>
          <w:rFonts w:ascii="仿宋_GB2312" w:eastAsia="仿宋_GB2312" w:hAnsi="Times New Roman" w:cs="Times New Roman" w:hint="eastAsia"/>
          <w:kern w:val="0"/>
          <w:sz w:val="32"/>
          <w:szCs w:val="32"/>
        </w:rPr>
        <w:t>与上年持平，无增减。</w:t>
      </w:r>
    </w:p>
    <w:p w:rsidR="00800BAB" w:rsidRPr="004A4090" w:rsidRDefault="00800BAB" w:rsidP="00245F2F">
      <w:pPr>
        <w:spacing w:line="640" w:lineRule="exact"/>
        <w:ind w:firstLineChars="196" w:firstLine="630"/>
        <w:rPr>
          <w:rFonts w:ascii="楷体_GB2312" w:eastAsia="楷体_GB2312" w:hAnsi="楷体_GB2312" w:cs="楷体_GB2312"/>
          <w:b/>
          <w:sz w:val="32"/>
          <w:szCs w:val="32"/>
        </w:rPr>
      </w:pPr>
      <w:r w:rsidRPr="004A4090">
        <w:rPr>
          <w:rFonts w:ascii="楷体_GB2312" w:eastAsia="楷体_GB2312" w:hAnsi="楷体_GB2312" w:cs="楷体_GB2312" w:hint="eastAsia"/>
          <w:b/>
          <w:sz w:val="32"/>
          <w:szCs w:val="32"/>
        </w:rPr>
        <w:t>（九）其他重要事项的情况说明。</w:t>
      </w:r>
    </w:p>
    <w:p w:rsidR="00800BAB" w:rsidRPr="004A4090" w:rsidRDefault="00800BAB" w:rsidP="00800BAB">
      <w:pPr>
        <w:widowControl/>
        <w:spacing w:line="640" w:lineRule="exact"/>
        <w:ind w:firstLine="600"/>
        <w:rPr>
          <w:rFonts w:ascii="仿宋_GB2312" w:eastAsia="仿宋_GB2312" w:hAnsi="Times New Roman" w:cs="Times New Roman"/>
          <w:b/>
          <w:bCs/>
          <w:kern w:val="0"/>
          <w:sz w:val="32"/>
          <w:szCs w:val="32"/>
        </w:rPr>
      </w:pPr>
      <w:r w:rsidRPr="004A4090">
        <w:rPr>
          <w:rFonts w:ascii="仿宋_GB2312" w:eastAsia="仿宋_GB2312" w:hAnsi="Times New Roman" w:cs="Times New Roman" w:hint="eastAsia"/>
          <w:b/>
          <w:bCs/>
          <w:kern w:val="0"/>
          <w:sz w:val="32"/>
          <w:szCs w:val="32"/>
        </w:rPr>
        <w:t>1.机关运行经费。</w:t>
      </w:r>
    </w:p>
    <w:p w:rsidR="00800BAB" w:rsidRPr="004A4090" w:rsidRDefault="00800BAB" w:rsidP="00800BAB">
      <w:pPr>
        <w:widowControl/>
        <w:spacing w:line="640" w:lineRule="exact"/>
        <w:ind w:firstLineChars="200" w:firstLine="640"/>
        <w:rPr>
          <w:rFonts w:ascii="仿宋_GB2312" w:eastAsia="仿宋_GB2312" w:hAnsi="Times New Roman" w:cs="Times New Roman"/>
          <w:kern w:val="0"/>
          <w:sz w:val="32"/>
          <w:szCs w:val="32"/>
        </w:rPr>
      </w:pPr>
      <w:r w:rsidRPr="004A4090">
        <w:rPr>
          <w:rFonts w:ascii="仿宋_GB2312" w:eastAsia="仿宋_GB2312" w:hAnsi="Times New Roman" w:cs="Times New Roman" w:hint="eastAsia"/>
          <w:kern w:val="0"/>
          <w:sz w:val="32"/>
          <w:szCs w:val="32"/>
        </w:rPr>
        <w:t>2019年</w:t>
      </w:r>
      <w:r w:rsidR="00B62BDC">
        <w:rPr>
          <w:rFonts w:ascii="仿宋_GB2312" w:eastAsia="仿宋_GB2312" w:hint="eastAsia"/>
          <w:color w:val="000000"/>
          <w:sz w:val="32"/>
          <w:szCs w:val="32"/>
        </w:rPr>
        <w:t>温州市供销合作社联合社</w:t>
      </w:r>
      <w:r w:rsidRPr="004A4090">
        <w:rPr>
          <w:rFonts w:ascii="仿宋_GB2312" w:eastAsia="仿宋_GB2312" w:hAnsi="Times New Roman" w:cs="Times New Roman" w:hint="eastAsia"/>
          <w:color w:val="000000"/>
          <w:kern w:val="0"/>
          <w:sz w:val="32"/>
          <w:szCs w:val="32"/>
        </w:rPr>
        <w:t>本级</w:t>
      </w:r>
      <w:proofErr w:type="gramStart"/>
      <w:r w:rsidR="00B62BDC">
        <w:rPr>
          <w:rFonts w:ascii="仿宋_GB2312" w:eastAsia="仿宋_GB2312" w:hAnsi="Times New Roman" w:cs="Times New Roman" w:hint="eastAsia"/>
          <w:color w:val="000000"/>
          <w:kern w:val="0"/>
          <w:sz w:val="32"/>
          <w:szCs w:val="32"/>
        </w:rPr>
        <w:t>1</w:t>
      </w:r>
      <w:r w:rsidRPr="004A4090">
        <w:rPr>
          <w:rFonts w:ascii="仿宋_GB2312" w:eastAsia="仿宋_GB2312" w:hAnsi="Times New Roman" w:cs="Times New Roman" w:hint="eastAsia"/>
          <w:color w:val="000000"/>
          <w:kern w:val="0"/>
          <w:sz w:val="32"/>
          <w:szCs w:val="32"/>
        </w:rPr>
        <w:t>家参公事业单位</w:t>
      </w:r>
      <w:proofErr w:type="gramEnd"/>
      <w:r w:rsidRPr="004A4090">
        <w:rPr>
          <w:rFonts w:ascii="仿宋_GB2312" w:eastAsia="仿宋_GB2312" w:hAnsi="Times New Roman" w:cs="Times New Roman" w:hint="eastAsia"/>
          <w:color w:val="000000"/>
          <w:kern w:val="0"/>
          <w:sz w:val="32"/>
          <w:szCs w:val="32"/>
        </w:rPr>
        <w:t>的机关运行经费财政拨款预算</w:t>
      </w:r>
      <w:r w:rsidR="00B62BDC">
        <w:rPr>
          <w:rFonts w:ascii="仿宋_GB2312" w:eastAsia="仿宋_GB2312" w:hAnsi="Times New Roman" w:cs="Times New Roman" w:hint="eastAsia"/>
          <w:color w:val="000000"/>
          <w:sz w:val="32"/>
          <w:szCs w:val="32"/>
        </w:rPr>
        <w:t>89.11</w:t>
      </w:r>
      <w:r w:rsidRPr="004A4090">
        <w:rPr>
          <w:rFonts w:ascii="仿宋_GB2312" w:eastAsia="仿宋_GB2312" w:hAnsi="Times New Roman" w:cs="Times New Roman" w:hint="eastAsia"/>
          <w:color w:val="000000"/>
          <w:kern w:val="0"/>
          <w:sz w:val="32"/>
          <w:szCs w:val="32"/>
        </w:rPr>
        <w:t>万元</w:t>
      </w:r>
      <w:r w:rsidR="005A6F5A">
        <w:rPr>
          <w:rFonts w:ascii="仿宋_GB2312" w:eastAsia="仿宋_GB2312" w:hAnsi="Times New Roman" w:cs="Times New Roman" w:hint="eastAsia"/>
          <w:color w:val="000000"/>
          <w:kern w:val="0"/>
          <w:sz w:val="32"/>
          <w:szCs w:val="32"/>
        </w:rPr>
        <w:t>，较上年执行数下</w:t>
      </w:r>
      <w:r w:rsidR="005A6F5A">
        <w:rPr>
          <w:rFonts w:ascii="仿宋_GB2312" w:eastAsia="仿宋_GB2312" w:hAnsi="Times New Roman" w:cs="Times New Roman" w:hint="eastAsia"/>
          <w:color w:val="000000"/>
          <w:kern w:val="0"/>
          <w:sz w:val="32"/>
          <w:szCs w:val="32"/>
        </w:rPr>
        <w:lastRenderedPageBreak/>
        <w:t>降</w:t>
      </w:r>
      <w:r w:rsidR="00802E50">
        <w:rPr>
          <w:rFonts w:ascii="仿宋_GB2312" w:eastAsia="仿宋_GB2312" w:hAnsi="Times New Roman" w:cs="Times New Roman" w:hint="eastAsia"/>
          <w:color w:val="000000"/>
          <w:kern w:val="0"/>
          <w:sz w:val="32"/>
          <w:szCs w:val="32"/>
        </w:rPr>
        <w:t>2.4%</w:t>
      </w:r>
      <w:r w:rsidR="00AB1A32">
        <w:rPr>
          <w:rFonts w:ascii="仿宋_GB2312" w:eastAsia="仿宋_GB2312" w:hAnsi="Times New Roman" w:cs="Times New Roman" w:hint="eastAsia"/>
          <w:color w:val="000000"/>
          <w:kern w:val="0"/>
          <w:sz w:val="32"/>
          <w:szCs w:val="32"/>
        </w:rPr>
        <w:t>，</w:t>
      </w:r>
      <w:r w:rsidR="006325CF">
        <w:rPr>
          <w:rFonts w:ascii="仿宋_GB2312" w:eastAsia="仿宋_GB2312" w:hAnsi="Times New Roman" w:cs="Times New Roman" w:hint="eastAsia"/>
          <w:color w:val="000000"/>
          <w:kern w:val="0"/>
          <w:sz w:val="32"/>
          <w:szCs w:val="32"/>
        </w:rPr>
        <w:t>主要原因是预算中的公用经费</w:t>
      </w:r>
      <w:r w:rsidR="00636C0D">
        <w:rPr>
          <w:rFonts w:ascii="仿宋_GB2312" w:eastAsia="仿宋_GB2312" w:hAnsi="Times New Roman" w:cs="Times New Roman" w:hint="eastAsia"/>
          <w:color w:val="000000"/>
          <w:kern w:val="0"/>
          <w:sz w:val="32"/>
          <w:szCs w:val="32"/>
        </w:rPr>
        <w:t>还</w:t>
      </w:r>
      <w:r w:rsidR="006325CF">
        <w:rPr>
          <w:rFonts w:ascii="仿宋_GB2312" w:eastAsia="仿宋_GB2312" w:hAnsi="Times New Roman" w:cs="Times New Roman" w:hint="eastAsia"/>
          <w:color w:val="000000"/>
          <w:kern w:val="0"/>
          <w:sz w:val="32"/>
          <w:szCs w:val="32"/>
        </w:rPr>
        <w:t>未包含上年末新增的军转干部定额标准。</w:t>
      </w:r>
    </w:p>
    <w:p w:rsidR="00800BAB" w:rsidRPr="004A4090" w:rsidRDefault="00800BAB" w:rsidP="00800BAB">
      <w:pPr>
        <w:widowControl/>
        <w:numPr>
          <w:ilvl w:val="0"/>
          <w:numId w:val="3"/>
        </w:numPr>
        <w:spacing w:line="640" w:lineRule="exact"/>
        <w:ind w:firstLine="600"/>
        <w:rPr>
          <w:rFonts w:ascii="仿宋_GB2312" w:eastAsia="仿宋_GB2312" w:hAnsi="Times New Roman" w:cs="Times New Roman"/>
          <w:b/>
          <w:bCs/>
          <w:kern w:val="0"/>
          <w:sz w:val="32"/>
          <w:szCs w:val="32"/>
        </w:rPr>
      </w:pPr>
      <w:r w:rsidRPr="004A4090">
        <w:rPr>
          <w:rFonts w:ascii="仿宋_GB2312" w:eastAsia="仿宋_GB2312" w:hAnsi="Times New Roman" w:cs="Times New Roman" w:hint="eastAsia"/>
          <w:b/>
          <w:bCs/>
          <w:kern w:val="0"/>
          <w:sz w:val="32"/>
          <w:szCs w:val="32"/>
        </w:rPr>
        <w:t>政府采购情况。</w:t>
      </w:r>
    </w:p>
    <w:p w:rsidR="00800BAB" w:rsidRPr="004A4090" w:rsidRDefault="00800BAB" w:rsidP="00800BAB">
      <w:pPr>
        <w:widowControl/>
        <w:spacing w:line="640" w:lineRule="exact"/>
        <w:ind w:firstLineChars="200" w:firstLine="640"/>
        <w:rPr>
          <w:rFonts w:ascii="仿宋_GB2312" w:eastAsia="仿宋_GB2312" w:hAnsi="Times New Roman" w:cs="Times New Roman"/>
          <w:color w:val="000000"/>
          <w:kern w:val="0"/>
          <w:sz w:val="32"/>
          <w:szCs w:val="32"/>
        </w:rPr>
      </w:pPr>
      <w:r w:rsidRPr="004A4090">
        <w:rPr>
          <w:rFonts w:ascii="仿宋_GB2312" w:eastAsia="仿宋_GB2312" w:hAnsi="Times New Roman" w:cs="Times New Roman" w:hint="eastAsia"/>
          <w:kern w:val="0"/>
          <w:sz w:val="32"/>
          <w:szCs w:val="32"/>
        </w:rPr>
        <w:t>2019年</w:t>
      </w:r>
      <w:r w:rsidR="007976E9">
        <w:rPr>
          <w:rFonts w:ascii="仿宋_GB2312" w:eastAsia="仿宋_GB2312" w:hint="eastAsia"/>
          <w:color w:val="000000"/>
          <w:sz w:val="32"/>
          <w:szCs w:val="32"/>
        </w:rPr>
        <w:t>温州市供销合作社联合社</w:t>
      </w:r>
      <w:r w:rsidRPr="004A4090">
        <w:rPr>
          <w:rFonts w:ascii="仿宋_GB2312" w:eastAsia="仿宋_GB2312" w:hAnsi="Times New Roman" w:cs="Times New Roman" w:hint="eastAsia"/>
          <w:color w:val="000000"/>
          <w:kern w:val="0"/>
          <w:sz w:val="32"/>
          <w:szCs w:val="32"/>
        </w:rPr>
        <w:t>各单位政府采购预算总额</w:t>
      </w:r>
      <w:r w:rsidR="00616BE3">
        <w:rPr>
          <w:rFonts w:ascii="仿宋_GB2312" w:eastAsia="仿宋_GB2312" w:hAnsi="Times New Roman" w:cs="Times New Roman" w:hint="eastAsia"/>
          <w:color w:val="000000"/>
          <w:kern w:val="0"/>
          <w:sz w:val="32"/>
          <w:szCs w:val="32"/>
        </w:rPr>
        <w:t xml:space="preserve"> </w:t>
      </w:r>
      <w:r w:rsidR="006D5F84">
        <w:rPr>
          <w:rFonts w:ascii="仿宋_GB2312" w:eastAsia="仿宋_GB2312" w:hAnsi="Times New Roman" w:cs="Times New Roman" w:hint="eastAsia"/>
          <w:color w:val="000000"/>
          <w:kern w:val="0"/>
          <w:sz w:val="32"/>
          <w:szCs w:val="32"/>
        </w:rPr>
        <w:t>3</w:t>
      </w:r>
      <w:r w:rsidRPr="004A4090">
        <w:rPr>
          <w:rFonts w:ascii="仿宋_GB2312" w:eastAsia="仿宋_GB2312" w:hAnsi="Times New Roman" w:cs="Times New Roman" w:hint="eastAsia"/>
          <w:color w:val="000000"/>
          <w:kern w:val="0"/>
          <w:sz w:val="32"/>
          <w:szCs w:val="32"/>
        </w:rPr>
        <w:t>万元，其中：政府采购货物预算</w:t>
      </w:r>
      <w:r w:rsidR="006D5F84">
        <w:rPr>
          <w:rFonts w:ascii="仿宋_GB2312" w:eastAsia="仿宋_GB2312" w:hAnsi="Times New Roman" w:cs="Times New Roman" w:hint="eastAsia"/>
          <w:color w:val="000000"/>
          <w:kern w:val="0"/>
          <w:sz w:val="32"/>
          <w:szCs w:val="32"/>
        </w:rPr>
        <w:t>3</w:t>
      </w:r>
      <w:r w:rsidRPr="004A4090">
        <w:rPr>
          <w:rFonts w:ascii="仿宋_GB2312" w:eastAsia="仿宋_GB2312" w:hAnsi="Times New Roman" w:cs="Times New Roman" w:hint="eastAsia"/>
          <w:color w:val="000000"/>
          <w:kern w:val="0"/>
          <w:sz w:val="32"/>
          <w:szCs w:val="32"/>
        </w:rPr>
        <w:t>万元、政府采购工程预算</w:t>
      </w:r>
      <w:r w:rsidR="006D5F84">
        <w:rPr>
          <w:rFonts w:ascii="仿宋_GB2312" w:eastAsia="仿宋_GB2312" w:hAnsi="Times New Roman" w:cs="Times New Roman" w:hint="eastAsia"/>
          <w:color w:val="000000"/>
          <w:kern w:val="0"/>
          <w:sz w:val="32"/>
          <w:szCs w:val="32"/>
        </w:rPr>
        <w:t>0</w:t>
      </w:r>
      <w:r w:rsidRPr="004A4090">
        <w:rPr>
          <w:rFonts w:ascii="仿宋_GB2312" w:eastAsia="仿宋_GB2312" w:hAnsi="Times New Roman" w:cs="Times New Roman" w:hint="eastAsia"/>
          <w:color w:val="000000"/>
          <w:kern w:val="0"/>
          <w:sz w:val="32"/>
          <w:szCs w:val="32"/>
        </w:rPr>
        <w:t>万元、政府采购服务预算</w:t>
      </w:r>
      <w:r w:rsidR="006D5F84">
        <w:rPr>
          <w:rFonts w:ascii="仿宋_GB2312" w:eastAsia="仿宋_GB2312" w:hAnsi="Times New Roman" w:cs="Times New Roman" w:hint="eastAsia"/>
          <w:color w:val="000000"/>
          <w:kern w:val="0"/>
          <w:sz w:val="32"/>
          <w:szCs w:val="32"/>
        </w:rPr>
        <w:t>0</w:t>
      </w:r>
      <w:r w:rsidRPr="004A4090">
        <w:rPr>
          <w:rFonts w:ascii="仿宋_GB2312" w:eastAsia="仿宋_GB2312" w:hAnsi="Times New Roman" w:cs="Times New Roman" w:hint="eastAsia"/>
          <w:color w:val="000000"/>
          <w:kern w:val="0"/>
          <w:sz w:val="32"/>
          <w:szCs w:val="32"/>
        </w:rPr>
        <w:t>万元。</w:t>
      </w:r>
    </w:p>
    <w:p w:rsidR="00800BAB" w:rsidRPr="004A4090" w:rsidRDefault="00800BAB" w:rsidP="00800BAB">
      <w:pPr>
        <w:widowControl/>
        <w:spacing w:line="560" w:lineRule="exact"/>
        <w:ind w:firstLine="642"/>
        <w:rPr>
          <w:rFonts w:ascii="仿宋_GB2312" w:eastAsia="仿宋_GB2312" w:hAnsi="Times New Roman" w:cs="Times New Roman"/>
          <w:kern w:val="0"/>
          <w:sz w:val="32"/>
          <w:szCs w:val="32"/>
        </w:rPr>
      </w:pPr>
      <w:r w:rsidRPr="004A4090">
        <w:rPr>
          <w:rFonts w:ascii="仿宋_GB2312" w:eastAsia="仿宋_GB2312" w:hAnsi="Times New Roman" w:cs="Times New Roman" w:hint="eastAsia"/>
          <w:b/>
          <w:bCs/>
          <w:kern w:val="0"/>
          <w:sz w:val="32"/>
          <w:szCs w:val="32"/>
        </w:rPr>
        <w:t>3.国有资产占有使用情况</w:t>
      </w:r>
    </w:p>
    <w:p w:rsidR="00800BAB" w:rsidRPr="006D1CA7" w:rsidRDefault="00800BAB" w:rsidP="006D1CA7">
      <w:pPr>
        <w:spacing w:line="560" w:lineRule="exact"/>
        <w:ind w:firstLine="640"/>
        <w:jc w:val="left"/>
        <w:rPr>
          <w:rFonts w:ascii="仿宋_GB2312" w:eastAsia="仿宋_GB2312" w:hAnsi="仿宋_GB2312" w:cs="仿宋_GB2312"/>
          <w:spacing w:val="6"/>
          <w:sz w:val="32"/>
          <w:szCs w:val="32"/>
        </w:rPr>
      </w:pPr>
      <w:r w:rsidRPr="004A4090">
        <w:rPr>
          <w:rFonts w:ascii="仿宋_GB2312" w:eastAsia="仿宋_GB2312" w:hAnsi="仿宋_GB2312" w:cs="仿宋_GB2312" w:hint="eastAsia"/>
          <w:spacing w:val="6"/>
          <w:sz w:val="32"/>
          <w:szCs w:val="32"/>
        </w:rPr>
        <w:t>截至2018年12月31日，</w:t>
      </w:r>
      <w:r w:rsidR="006D1CA7">
        <w:rPr>
          <w:rFonts w:ascii="仿宋_GB2312" w:eastAsia="仿宋_GB2312" w:hint="eastAsia"/>
          <w:color w:val="000000"/>
          <w:sz w:val="32"/>
          <w:szCs w:val="32"/>
        </w:rPr>
        <w:t>温州市供销合作社联合社</w:t>
      </w:r>
      <w:r w:rsidRPr="004A4090">
        <w:rPr>
          <w:rFonts w:ascii="仿宋_GB2312" w:eastAsia="仿宋_GB2312" w:hAnsi="仿宋_GB2312" w:cs="仿宋_GB2312" w:hint="eastAsia"/>
          <w:spacing w:val="6"/>
          <w:sz w:val="32"/>
          <w:szCs w:val="32"/>
        </w:rPr>
        <w:t>共有车辆</w:t>
      </w:r>
      <w:r w:rsidR="006D1CA7">
        <w:rPr>
          <w:rFonts w:ascii="仿宋_GB2312" w:eastAsia="仿宋_GB2312" w:hAnsi="仿宋_GB2312" w:cs="仿宋_GB2312" w:hint="eastAsia"/>
          <w:sz w:val="32"/>
          <w:szCs w:val="32"/>
        </w:rPr>
        <w:t>0</w:t>
      </w:r>
      <w:r w:rsidRPr="004A4090">
        <w:rPr>
          <w:rFonts w:ascii="仿宋_GB2312" w:eastAsia="仿宋_GB2312" w:hAnsi="仿宋_GB2312" w:cs="仿宋_GB2312" w:hint="eastAsia"/>
          <w:sz w:val="32"/>
          <w:szCs w:val="32"/>
        </w:rPr>
        <w:t>辆，单位价值50万元以上通用设备</w:t>
      </w:r>
      <w:r w:rsidR="006D1CA7">
        <w:rPr>
          <w:rFonts w:ascii="仿宋_GB2312" w:eastAsia="仿宋_GB2312" w:hAnsi="仿宋_GB2312" w:cs="仿宋_GB2312" w:hint="eastAsia"/>
          <w:sz w:val="32"/>
          <w:szCs w:val="32"/>
        </w:rPr>
        <w:t>0</w:t>
      </w:r>
      <w:r w:rsidRPr="004A4090">
        <w:rPr>
          <w:rFonts w:ascii="仿宋_GB2312" w:eastAsia="仿宋_GB2312" w:hAnsi="仿宋_GB2312" w:cs="仿宋_GB2312" w:hint="eastAsia"/>
          <w:sz w:val="32"/>
          <w:szCs w:val="32"/>
        </w:rPr>
        <w:t>台（套），单位价值100万元以上专用设备</w:t>
      </w:r>
      <w:r w:rsidR="006D1CA7">
        <w:rPr>
          <w:rFonts w:ascii="仿宋_GB2312" w:eastAsia="仿宋_GB2312" w:hAnsi="仿宋_GB2312" w:cs="仿宋_GB2312" w:hint="eastAsia"/>
          <w:sz w:val="32"/>
          <w:szCs w:val="32"/>
        </w:rPr>
        <w:t>0</w:t>
      </w:r>
      <w:r w:rsidRPr="004A4090">
        <w:rPr>
          <w:rFonts w:ascii="仿宋_GB2312" w:eastAsia="仿宋_GB2312" w:hAnsi="仿宋_GB2312" w:cs="仿宋_GB2312" w:hint="eastAsia"/>
          <w:sz w:val="32"/>
          <w:szCs w:val="32"/>
        </w:rPr>
        <w:t xml:space="preserve">台（套）。 </w:t>
      </w:r>
    </w:p>
    <w:p w:rsidR="00800BAB" w:rsidRPr="004A4090" w:rsidRDefault="00800BAB" w:rsidP="00800BAB">
      <w:pPr>
        <w:spacing w:line="560" w:lineRule="exact"/>
        <w:ind w:firstLineChars="200" w:firstLine="640"/>
        <w:rPr>
          <w:rFonts w:ascii="仿宋_GB2312" w:eastAsia="仿宋_GB2312" w:hAnsi="仿宋_GB2312" w:cs="仿宋_GB2312"/>
          <w:sz w:val="32"/>
          <w:szCs w:val="32"/>
        </w:rPr>
      </w:pPr>
      <w:r w:rsidRPr="004A4090">
        <w:rPr>
          <w:rFonts w:ascii="仿宋_GB2312" w:eastAsia="仿宋_GB2312" w:hAnsi="仿宋_GB2312" w:cs="仿宋_GB2312" w:hint="eastAsia"/>
          <w:sz w:val="32"/>
          <w:szCs w:val="32"/>
        </w:rPr>
        <w:t>2019年部门预算未安排购置车辆、单位价值50万元以上通用设备及单位价值100</w:t>
      </w:r>
      <w:r w:rsidR="006D1CA7">
        <w:rPr>
          <w:rFonts w:ascii="仿宋_GB2312" w:eastAsia="仿宋_GB2312" w:hAnsi="仿宋_GB2312" w:cs="仿宋_GB2312" w:hint="eastAsia"/>
          <w:sz w:val="32"/>
          <w:szCs w:val="32"/>
        </w:rPr>
        <w:t>万元以上专用设备</w:t>
      </w:r>
      <w:r w:rsidRPr="004A4090">
        <w:rPr>
          <w:rFonts w:ascii="仿宋_GB2312" w:eastAsia="仿宋_GB2312" w:hAnsi="仿宋_GB2312" w:cs="仿宋_GB2312" w:hint="eastAsia"/>
          <w:sz w:val="32"/>
          <w:szCs w:val="32"/>
        </w:rPr>
        <w:t>。</w:t>
      </w:r>
    </w:p>
    <w:p w:rsidR="00800BAB" w:rsidRPr="004A4090" w:rsidRDefault="00800BAB" w:rsidP="00800BAB">
      <w:pPr>
        <w:widowControl/>
        <w:spacing w:line="640" w:lineRule="exact"/>
        <w:rPr>
          <w:rFonts w:ascii="仿宋_GB2312" w:eastAsia="仿宋_GB2312" w:hAnsi="Times New Roman" w:cs="Times New Roman"/>
          <w:b/>
          <w:bCs/>
          <w:kern w:val="0"/>
          <w:sz w:val="32"/>
          <w:szCs w:val="32"/>
        </w:rPr>
      </w:pPr>
      <w:r w:rsidRPr="004A4090">
        <w:rPr>
          <w:rFonts w:ascii="仿宋_GB2312" w:eastAsia="仿宋_GB2312" w:hAnsi="Times New Roman" w:cs="Times New Roman" w:hint="eastAsia"/>
          <w:b/>
          <w:bCs/>
          <w:kern w:val="0"/>
          <w:sz w:val="32"/>
          <w:szCs w:val="32"/>
        </w:rPr>
        <w:t xml:space="preserve">    4.绩效目标设置情况。</w:t>
      </w:r>
    </w:p>
    <w:p w:rsidR="00800BAB" w:rsidRPr="004A4090" w:rsidRDefault="00800BAB" w:rsidP="00800BAB">
      <w:pPr>
        <w:widowControl/>
        <w:spacing w:line="640" w:lineRule="exact"/>
        <w:rPr>
          <w:rFonts w:ascii="仿宋_GB2312" w:eastAsia="仿宋_GB2312" w:hAnsi="Times New Roman" w:cs="Times New Roman"/>
          <w:kern w:val="0"/>
          <w:sz w:val="32"/>
          <w:szCs w:val="32"/>
        </w:rPr>
      </w:pPr>
      <w:r w:rsidRPr="004A4090">
        <w:rPr>
          <w:rFonts w:ascii="仿宋_GB2312" w:eastAsia="仿宋_GB2312" w:hAnsi="Times New Roman" w:cs="Times New Roman" w:hint="eastAsia"/>
          <w:kern w:val="0"/>
          <w:sz w:val="32"/>
          <w:szCs w:val="32"/>
        </w:rPr>
        <w:t xml:space="preserve">    2019年</w:t>
      </w:r>
      <w:r w:rsidR="00486723">
        <w:rPr>
          <w:rFonts w:ascii="仿宋_GB2312" w:eastAsia="仿宋_GB2312" w:hint="eastAsia"/>
          <w:color w:val="000000"/>
          <w:sz w:val="32"/>
          <w:szCs w:val="32"/>
        </w:rPr>
        <w:t>温州市供销合作社联合</w:t>
      </w:r>
      <w:proofErr w:type="gramStart"/>
      <w:r w:rsidR="00486723">
        <w:rPr>
          <w:rFonts w:ascii="仿宋_GB2312" w:eastAsia="仿宋_GB2312" w:hint="eastAsia"/>
          <w:color w:val="000000"/>
          <w:sz w:val="32"/>
          <w:szCs w:val="32"/>
        </w:rPr>
        <w:t>社</w:t>
      </w:r>
      <w:r w:rsidRPr="004A4090">
        <w:rPr>
          <w:rFonts w:ascii="仿宋_GB2312" w:eastAsia="仿宋_GB2312" w:hAnsi="Times New Roman" w:cs="Times New Roman" w:hint="eastAsia"/>
          <w:color w:val="000000"/>
          <w:kern w:val="0"/>
          <w:sz w:val="32"/>
          <w:szCs w:val="32"/>
        </w:rPr>
        <w:t>项目</w:t>
      </w:r>
      <w:proofErr w:type="gramEnd"/>
      <w:r w:rsidRPr="004A4090">
        <w:rPr>
          <w:rFonts w:ascii="仿宋_GB2312" w:eastAsia="仿宋_GB2312" w:hAnsi="Times New Roman" w:cs="Times New Roman" w:hint="eastAsia"/>
          <w:color w:val="000000"/>
          <w:kern w:val="0"/>
          <w:sz w:val="32"/>
          <w:szCs w:val="32"/>
        </w:rPr>
        <w:t>支出均实行绩效目标管理，涉及一般公共预算当年拨款</w:t>
      </w:r>
      <w:r w:rsidR="00486723">
        <w:rPr>
          <w:rFonts w:ascii="仿宋_GB2312" w:eastAsia="仿宋_GB2312" w:hAnsi="Times New Roman" w:cs="Times New Roman" w:hint="eastAsia"/>
          <w:color w:val="000000"/>
          <w:kern w:val="0"/>
          <w:sz w:val="32"/>
          <w:szCs w:val="32"/>
        </w:rPr>
        <w:t>265</w:t>
      </w:r>
      <w:r w:rsidRPr="004A4090">
        <w:rPr>
          <w:rFonts w:ascii="仿宋_GB2312" w:eastAsia="仿宋_GB2312" w:hAnsi="Times New Roman" w:cs="Times New Roman" w:hint="eastAsia"/>
          <w:color w:val="000000"/>
          <w:kern w:val="0"/>
          <w:sz w:val="32"/>
          <w:szCs w:val="32"/>
        </w:rPr>
        <w:t>万元。</w:t>
      </w:r>
    </w:p>
    <w:p w:rsidR="00800BAB" w:rsidRPr="004A4090" w:rsidRDefault="00800BAB" w:rsidP="00800BAB">
      <w:pPr>
        <w:widowControl/>
        <w:spacing w:line="640" w:lineRule="exact"/>
        <w:ind w:firstLineChars="200" w:firstLine="640"/>
        <w:rPr>
          <w:rFonts w:ascii="黑体" w:eastAsia="黑体" w:hAnsi="黑体" w:cs="黑体"/>
          <w:kern w:val="0"/>
          <w:sz w:val="32"/>
          <w:szCs w:val="32"/>
        </w:rPr>
      </w:pPr>
      <w:r w:rsidRPr="004A4090">
        <w:rPr>
          <w:rFonts w:ascii="黑体" w:eastAsia="黑体" w:hAnsi="黑体" w:cs="黑体" w:hint="eastAsia"/>
          <w:kern w:val="0"/>
          <w:sz w:val="32"/>
          <w:szCs w:val="32"/>
        </w:rPr>
        <w:t>三、名词解释</w:t>
      </w:r>
    </w:p>
    <w:p w:rsidR="00800BAB" w:rsidRPr="00BF33A0" w:rsidRDefault="00800BAB" w:rsidP="00800BAB">
      <w:pPr>
        <w:widowControl/>
        <w:spacing w:line="640" w:lineRule="exact"/>
        <w:rPr>
          <w:rFonts w:ascii="仿宋_GB2312" w:eastAsia="仿宋_GB2312" w:hAnsi="Times New Roman" w:cs="Times New Roman"/>
          <w:color w:val="000000"/>
          <w:kern w:val="0"/>
          <w:sz w:val="32"/>
          <w:szCs w:val="32"/>
        </w:rPr>
      </w:pPr>
      <w:r w:rsidRPr="004A4090">
        <w:rPr>
          <w:rFonts w:ascii="仿宋_GB2312" w:eastAsia="仿宋_GB2312" w:hAnsi="Times New Roman" w:cs="Times New Roman" w:hint="eastAsia"/>
          <w:color w:val="000000"/>
          <w:kern w:val="0"/>
          <w:sz w:val="32"/>
          <w:szCs w:val="32"/>
        </w:rPr>
        <w:t xml:space="preserve">    1.财政拨款收入：</w:t>
      </w:r>
      <w:r w:rsidRPr="004A4090">
        <w:rPr>
          <w:rFonts w:ascii="仿宋_GB2312" w:eastAsia="仿宋_GB2312" w:hAnsi="Calibri" w:cs="Times New Roman" w:hint="eastAsia"/>
          <w:kern w:val="0"/>
          <w:sz w:val="32"/>
          <w:szCs w:val="32"/>
        </w:rPr>
        <w:t>本级财政部</w:t>
      </w:r>
      <w:proofErr w:type="gramStart"/>
      <w:r w:rsidRPr="004A4090">
        <w:rPr>
          <w:rFonts w:ascii="仿宋_GB2312" w:eastAsia="仿宋_GB2312" w:hAnsi="Calibri" w:cs="Times New Roman" w:hint="eastAsia"/>
          <w:kern w:val="0"/>
          <w:sz w:val="32"/>
          <w:szCs w:val="32"/>
        </w:rPr>
        <w:t>门当年</w:t>
      </w:r>
      <w:proofErr w:type="gramEnd"/>
      <w:r w:rsidRPr="004A4090">
        <w:rPr>
          <w:rFonts w:ascii="仿宋_GB2312" w:eastAsia="仿宋_GB2312" w:hAnsi="Calibri" w:cs="Times New Roman" w:hint="eastAsia"/>
          <w:kern w:val="0"/>
          <w:sz w:val="32"/>
          <w:szCs w:val="32"/>
        </w:rPr>
        <w:t>拨付的财政预算资金，包括一般公共预算财政拨款和政府性基金预算财政拨款。</w:t>
      </w:r>
    </w:p>
    <w:p w:rsidR="00800BAB" w:rsidRPr="004A4090" w:rsidRDefault="00BF33A0" w:rsidP="00800BAB">
      <w:pPr>
        <w:spacing w:line="640" w:lineRule="exact"/>
        <w:ind w:firstLineChars="200" w:firstLine="640"/>
        <w:jc w:val="left"/>
        <w:rPr>
          <w:rFonts w:ascii="仿宋_GB2312" w:eastAsia="仿宋_GB2312" w:hAnsi="仿宋_GB2312" w:cs="Times New Roman"/>
          <w:sz w:val="32"/>
          <w:szCs w:val="24"/>
        </w:rPr>
      </w:pPr>
      <w:r>
        <w:rPr>
          <w:rFonts w:ascii="仿宋_GB2312" w:eastAsia="仿宋_GB2312" w:hAnsi="仿宋_GB2312" w:cs="Times New Roman" w:hint="eastAsia"/>
          <w:sz w:val="32"/>
          <w:szCs w:val="24"/>
        </w:rPr>
        <w:t>2</w:t>
      </w:r>
      <w:r w:rsidR="00800BAB" w:rsidRPr="004A4090">
        <w:rPr>
          <w:rFonts w:ascii="仿宋_GB2312" w:eastAsia="仿宋_GB2312" w:hAnsi="仿宋_GB2312" w:cs="Times New Roman" w:hint="eastAsia"/>
          <w:sz w:val="32"/>
          <w:szCs w:val="24"/>
        </w:rPr>
        <w:t>.基本支出：是预算单位为保障其正常运转，完成日常工作任务所发生的支出，包括人员支出和日常公用支出。</w:t>
      </w:r>
    </w:p>
    <w:p w:rsidR="00800BAB" w:rsidRPr="004A4090" w:rsidRDefault="00BF33A0" w:rsidP="00800BAB">
      <w:pPr>
        <w:spacing w:line="640" w:lineRule="exact"/>
        <w:ind w:firstLineChars="200" w:firstLine="640"/>
        <w:jc w:val="left"/>
        <w:rPr>
          <w:rFonts w:ascii="仿宋_GB2312" w:eastAsia="仿宋_GB2312" w:hAnsi="仿宋_GB2312" w:cs="Times New Roman"/>
          <w:sz w:val="32"/>
          <w:szCs w:val="24"/>
        </w:rPr>
      </w:pPr>
      <w:r>
        <w:rPr>
          <w:rFonts w:ascii="仿宋_GB2312" w:eastAsia="仿宋_GB2312" w:hAnsi="仿宋_GB2312" w:cs="Times New Roman" w:hint="eastAsia"/>
          <w:sz w:val="32"/>
          <w:szCs w:val="24"/>
        </w:rPr>
        <w:t>3</w:t>
      </w:r>
      <w:r w:rsidR="00800BAB" w:rsidRPr="004A4090">
        <w:rPr>
          <w:rFonts w:ascii="仿宋_GB2312" w:eastAsia="仿宋_GB2312" w:hAnsi="仿宋_GB2312" w:cs="Times New Roman" w:hint="eastAsia"/>
          <w:sz w:val="32"/>
          <w:szCs w:val="24"/>
        </w:rPr>
        <w:t>.项目支出：是预算单位为完成其特定的行政工作任务或事业发展目标所发生的支出。</w:t>
      </w:r>
    </w:p>
    <w:p w:rsidR="00834E94" w:rsidRDefault="00834E94" w:rsidP="00834E94">
      <w:pPr>
        <w:spacing w:line="640" w:lineRule="exact"/>
        <w:ind w:firstLine="640"/>
        <w:jc w:val="left"/>
        <w:rPr>
          <w:rFonts w:ascii="仿宋_GB2312" w:eastAsia="仿宋_GB2312"/>
          <w:color w:val="000000"/>
          <w:sz w:val="32"/>
          <w:szCs w:val="32"/>
        </w:rPr>
      </w:pPr>
      <w:r>
        <w:rPr>
          <w:rFonts w:ascii="仿宋_GB2312" w:eastAsia="仿宋_GB2312" w:hAnsi="仿宋_GB2312" w:hint="eastAsia"/>
          <w:sz w:val="32"/>
        </w:rPr>
        <w:lastRenderedPageBreak/>
        <w:t>4.</w:t>
      </w:r>
      <w:r w:rsidRPr="00F5455D">
        <w:rPr>
          <w:rFonts w:ascii="仿宋_GB2312" w:eastAsia="仿宋_GB2312" w:hint="eastAsia"/>
          <w:color w:val="000000"/>
          <w:sz w:val="32"/>
          <w:szCs w:val="32"/>
        </w:rPr>
        <w:t xml:space="preserve"> </w:t>
      </w:r>
      <w:r>
        <w:rPr>
          <w:rFonts w:ascii="仿宋_GB2312" w:eastAsia="仿宋_GB2312" w:hint="eastAsia"/>
          <w:color w:val="000000"/>
          <w:sz w:val="32"/>
          <w:szCs w:val="32"/>
        </w:rPr>
        <w:t>2080505机关事业单位基本养老保险缴费支出:反映机关事业单位实施养老保险制度由单位缴纳的基本养老保险费支出。</w:t>
      </w:r>
    </w:p>
    <w:p w:rsidR="00834E94" w:rsidRDefault="00834E94" w:rsidP="00834E94">
      <w:pPr>
        <w:spacing w:line="640" w:lineRule="exact"/>
        <w:ind w:firstLineChars="200" w:firstLine="600"/>
        <w:jc w:val="left"/>
        <w:rPr>
          <w:rFonts w:ascii="仿宋_GB2312" w:eastAsia="仿宋_GB2312"/>
          <w:color w:val="000000"/>
          <w:sz w:val="32"/>
          <w:szCs w:val="32"/>
        </w:rPr>
      </w:pPr>
      <w:r>
        <w:rPr>
          <w:rFonts w:ascii="仿宋_GB2312" w:eastAsia="仿宋_GB2312" w:hint="eastAsia"/>
          <w:bCs/>
          <w:color w:val="000000"/>
          <w:sz w:val="30"/>
          <w:szCs w:val="30"/>
        </w:rPr>
        <w:t>5.</w:t>
      </w:r>
      <w:r w:rsidRPr="006302FB">
        <w:rPr>
          <w:rFonts w:ascii="仿宋_GB2312" w:eastAsia="仿宋_GB2312" w:hint="eastAsia"/>
          <w:color w:val="000000"/>
          <w:sz w:val="32"/>
          <w:szCs w:val="32"/>
        </w:rPr>
        <w:t xml:space="preserve"> </w:t>
      </w:r>
      <w:r>
        <w:rPr>
          <w:rFonts w:ascii="仿宋_GB2312" w:eastAsia="仿宋_GB2312" w:hint="eastAsia"/>
          <w:color w:val="000000"/>
          <w:sz w:val="32"/>
          <w:szCs w:val="32"/>
        </w:rPr>
        <w:t>2080506机关事业单位职业年金缴费支出:</w:t>
      </w:r>
      <w:r w:rsidRPr="002211EF">
        <w:rPr>
          <w:rFonts w:ascii="仿宋_GB2312" w:eastAsia="仿宋_GB2312" w:hint="eastAsia"/>
          <w:color w:val="000000"/>
          <w:sz w:val="32"/>
          <w:szCs w:val="32"/>
        </w:rPr>
        <w:t xml:space="preserve"> </w:t>
      </w:r>
      <w:r>
        <w:rPr>
          <w:rFonts w:ascii="仿宋_GB2312" w:eastAsia="仿宋_GB2312" w:hint="eastAsia"/>
          <w:color w:val="000000"/>
          <w:sz w:val="32"/>
          <w:szCs w:val="32"/>
        </w:rPr>
        <w:t>反映机关事业单位实施养老保险制度由单位实际缴纳的职业年金支出。</w:t>
      </w:r>
    </w:p>
    <w:p w:rsidR="00834E94" w:rsidRPr="009B43D6" w:rsidRDefault="00834E94" w:rsidP="00834E94">
      <w:pPr>
        <w:spacing w:line="540" w:lineRule="exact"/>
        <w:ind w:firstLineChars="200" w:firstLine="600"/>
        <w:rPr>
          <w:rFonts w:ascii="仿宋_GB2312" w:eastAsia="仿宋_GB2312" w:hAnsi="仿宋_GB2312"/>
          <w:sz w:val="32"/>
        </w:rPr>
      </w:pPr>
      <w:r>
        <w:rPr>
          <w:rFonts w:ascii="仿宋_GB2312" w:eastAsia="仿宋_GB2312" w:hint="eastAsia"/>
          <w:bCs/>
          <w:color w:val="000000"/>
          <w:sz w:val="30"/>
          <w:szCs w:val="30"/>
        </w:rPr>
        <w:t>6.</w:t>
      </w:r>
      <w:r>
        <w:rPr>
          <w:rFonts w:ascii="仿宋_GB2312" w:eastAsia="仿宋_GB2312" w:hint="eastAsia"/>
          <w:color w:val="000000"/>
          <w:sz w:val="32"/>
          <w:szCs w:val="32"/>
        </w:rPr>
        <w:t>2101101行政单位医疗</w:t>
      </w:r>
      <w:r>
        <w:rPr>
          <w:rFonts w:ascii="仿宋_GB2312" w:eastAsia="仿宋_GB2312" w:hint="eastAsia"/>
          <w:bCs/>
          <w:color w:val="000000"/>
          <w:sz w:val="30"/>
          <w:szCs w:val="30"/>
        </w:rPr>
        <w:t>：</w:t>
      </w:r>
      <w:r w:rsidRPr="009B43D6">
        <w:rPr>
          <w:rFonts w:ascii="仿宋_GB2312" w:eastAsia="仿宋_GB2312" w:hAnsi="仿宋_GB2312" w:hint="eastAsia"/>
          <w:sz w:val="32"/>
        </w:rPr>
        <w:t>反映财政部门安排的行政单位</w:t>
      </w:r>
      <w:r w:rsidR="00DF5016" w:rsidRPr="00F84537">
        <w:rPr>
          <w:rFonts w:ascii="仿宋_GB2312" w:eastAsia="仿宋_GB2312" w:hAnsi="仿宋_GB2312" w:hint="eastAsia"/>
          <w:sz w:val="32"/>
        </w:rPr>
        <w:t>（包括实行公务员管理的事业单位）</w:t>
      </w:r>
      <w:r w:rsidRPr="009B43D6">
        <w:rPr>
          <w:rFonts w:ascii="仿宋_GB2312" w:eastAsia="仿宋_GB2312" w:hAnsi="仿宋_GB2312" w:hint="eastAsia"/>
          <w:sz w:val="32"/>
        </w:rPr>
        <w:t>基本医疗保险缴费经费，未参加医疗保险的行政单位的公费医疗经费，按国家规定享受离休人员、红军老战士待遇人员的医疗经费。</w:t>
      </w:r>
    </w:p>
    <w:p w:rsidR="00834E94" w:rsidRPr="00F84537" w:rsidRDefault="00834E94" w:rsidP="00834E94">
      <w:pPr>
        <w:spacing w:line="540" w:lineRule="exact"/>
        <w:ind w:firstLineChars="200" w:firstLine="640"/>
        <w:rPr>
          <w:rFonts w:ascii="仿宋_GB2312" w:eastAsia="仿宋_GB2312" w:hAnsi="仿宋_GB2312"/>
          <w:sz w:val="32"/>
        </w:rPr>
      </w:pPr>
      <w:r w:rsidRPr="00950BB2">
        <w:rPr>
          <w:rFonts w:ascii="仿宋_GB2312" w:eastAsia="仿宋_GB2312" w:hAnsi="仿宋_GB2312" w:hint="eastAsia"/>
          <w:sz w:val="32"/>
        </w:rPr>
        <w:t>7.</w:t>
      </w:r>
      <w:r>
        <w:rPr>
          <w:rFonts w:ascii="仿宋_GB2312" w:eastAsia="仿宋_GB2312" w:hint="eastAsia"/>
          <w:color w:val="000000"/>
          <w:sz w:val="32"/>
          <w:szCs w:val="32"/>
        </w:rPr>
        <w:t>2160201行政运行（商业流通事务）</w:t>
      </w:r>
      <w:r>
        <w:rPr>
          <w:rFonts w:ascii="仿宋_GB2312" w:eastAsia="仿宋_GB2312" w:hint="eastAsia"/>
          <w:bCs/>
          <w:color w:val="000000"/>
          <w:sz w:val="30"/>
          <w:szCs w:val="30"/>
        </w:rPr>
        <w:t>：</w:t>
      </w:r>
      <w:r w:rsidRPr="00F84537">
        <w:rPr>
          <w:rFonts w:ascii="宋体" w:hAnsi="宋体" w:cs="宋体" w:hint="eastAsia"/>
          <w:color w:val="000000"/>
          <w:kern w:val="0"/>
          <w:sz w:val="20"/>
        </w:rPr>
        <w:t xml:space="preserve"> </w:t>
      </w:r>
      <w:r w:rsidRPr="00F84537">
        <w:rPr>
          <w:rFonts w:ascii="仿宋_GB2312" w:eastAsia="仿宋_GB2312" w:hAnsi="仿宋_GB2312" w:hint="eastAsia"/>
          <w:sz w:val="32"/>
        </w:rPr>
        <w:t>反映行政单位（包括实行公务员管理的事业单位）的基本支出。</w:t>
      </w:r>
    </w:p>
    <w:p w:rsidR="00834E94" w:rsidRDefault="00834E94" w:rsidP="00834E94">
      <w:pPr>
        <w:spacing w:line="540" w:lineRule="exact"/>
        <w:ind w:firstLineChars="200" w:firstLine="640"/>
        <w:rPr>
          <w:rFonts w:ascii="仿宋_GB2312" w:eastAsia="仿宋_GB2312" w:hAnsi="仿宋_GB2312"/>
          <w:sz w:val="32"/>
        </w:rPr>
      </w:pPr>
      <w:r>
        <w:rPr>
          <w:rFonts w:ascii="仿宋_GB2312" w:eastAsia="仿宋_GB2312" w:hint="eastAsia"/>
          <w:color w:val="000000"/>
          <w:sz w:val="32"/>
          <w:szCs w:val="32"/>
        </w:rPr>
        <w:t>8.</w:t>
      </w:r>
      <w:r w:rsidRPr="006302FB">
        <w:rPr>
          <w:rFonts w:ascii="仿宋_GB2312" w:eastAsia="仿宋_GB2312" w:hint="eastAsia"/>
          <w:color w:val="000000"/>
          <w:sz w:val="32"/>
          <w:szCs w:val="32"/>
        </w:rPr>
        <w:t xml:space="preserve"> </w:t>
      </w:r>
      <w:r>
        <w:rPr>
          <w:rFonts w:ascii="仿宋_GB2312" w:eastAsia="仿宋_GB2312" w:hint="eastAsia"/>
          <w:color w:val="000000"/>
          <w:sz w:val="32"/>
          <w:szCs w:val="32"/>
        </w:rPr>
        <w:t>2160202一般行政管理事务（商业流通事务）：</w:t>
      </w:r>
      <w:r w:rsidRPr="00950BB2">
        <w:rPr>
          <w:rFonts w:ascii="仿宋_GB2312" w:eastAsia="仿宋_GB2312" w:hAnsi="仿宋_GB2312" w:hint="eastAsia"/>
          <w:sz w:val="32"/>
        </w:rPr>
        <w:t>反映行政单位（包括实行公务员管理的事业单位）未单独设置项级科目的其他项目支出。</w:t>
      </w:r>
    </w:p>
    <w:p w:rsidR="00834E94" w:rsidRPr="00F5455D" w:rsidRDefault="00834E94" w:rsidP="00834E94">
      <w:pPr>
        <w:spacing w:line="540" w:lineRule="exact"/>
        <w:ind w:firstLineChars="200" w:firstLine="640"/>
        <w:rPr>
          <w:rFonts w:ascii="仿宋_GB2312" w:eastAsia="仿宋_GB2312" w:hAnsi="仿宋_GB2312"/>
          <w:sz w:val="32"/>
        </w:rPr>
      </w:pPr>
      <w:r>
        <w:rPr>
          <w:rFonts w:ascii="仿宋_GB2312" w:eastAsia="仿宋_GB2312" w:hint="eastAsia"/>
          <w:color w:val="000000"/>
          <w:sz w:val="32"/>
          <w:szCs w:val="32"/>
        </w:rPr>
        <w:t>9.</w:t>
      </w:r>
      <w:r w:rsidRPr="006302FB">
        <w:rPr>
          <w:rFonts w:ascii="仿宋_GB2312" w:eastAsia="仿宋_GB2312" w:hint="eastAsia"/>
          <w:color w:val="000000"/>
          <w:sz w:val="32"/>
          <w:szCs w:val="32"/>
        </w:rPr>
        <w:t xml:space="preserve"> </w:t>
      </w:r>
      <w:r w:rsidRPr="0066737D">
        <w:rPr>
          <w:rFonts w:ascii="仿宋_GB2312" w:eastAsia="仿宋_GB2312" w:hint="eastAsia"/>
          <w:color w:val="000000"/>
          <w:sz w:val="32"/>
          <w:szCs w:val="32"/>
        </w:rPr>
        <w:t>2160299</w:t>
      </w:r>
      <w:r w:rsidRPr="00950BB2">
        <w:rPr>
          <w:rFonts w:ascii="仿宋_GB2312" w:eastAsia="仿宋_GB2312" w:hAnsi="仿宋_GB2312" w:hint="eastAsia"/>
          <w:sz w:val="32"/>
        </w:rPr>
        <w:t>其他商业流通事务支出：</w:t>
      </w:r>
      <w:r w:rsidRPr="0069416D">
        <w:rPr>
          <w:rFonts w:ascii="宋体" w:hAnsi="宋体" w:cs="宋体" w:hint="eastAsia"/>
          <w:color w:val="000000"/>
          <w:kern w:val="0"/>
          <w:sz w:val="20"/>
        </w:rPr>
        <w:t xml:space="preserve"> </w:t>
      </w:r>
      <w:r w:rsidRPr="0069416D">
        <w:rPr>
          <w:rFonts w:ascii="仿宋_GB2312" w:eastAsia="仿宋_GB2312" w:hint="eastAsia"/>
          <w:color w:val="000000"/>
          <w:sz w:val="32"/>
          <w:szCs w:val="32"/>
        </w:rPr>
        <w:t>反映其他用于商业流通事务方面支出。</w:t>
      </w:r>
    </w:p>
    <w:p w:rsidR="00834E94" w:rsidRPr="0069416D" w:rsidRDefault="00834E94" w:rsidP="00834E94">
      <w:pPr>
        <w:spacing w:line="540" w:lineRule="exact"/>
        <w:ind w:firstLineChars="200" w:firstLine="640"/>
        <w:rPr>
          <w:rFonts w:ascii="仿宋_GB2312" w:eastAsia="仿宋_GB2312" w:hAnsi="仿宋_GB2312"/>
          <w:sz w:val="32"/>
        </w:rPr>
      </w:pPr>
      <w:r>
        <w:rPr>
          <w:rFonts w:ascii="仿宋_GB2312" w:eastAsia="仿宋_GB2312" w:hint="eastAsia"/>
          <w:color w:val="000000"/>
          <w:sz w:val="32"/>
          <w:szCs w:val="32"/>
        </w:rPr>
        <w:t>10.2210201住房公积金：</w:t>
      </w:r>
      <w:r>
        <w:rPr>
          <w:rFonts w:ascii="仿宋_GB2312" w:eastAsia="仿宋_GB2312" w:hAnsi="仿宋_GB2312" w:hint="eastAsia"/>
          <w:sz w:val="32"/>
        </w:rPr>
        <w:t>反映行政事业单位按人力资源和社会保障部、财政</w:t>
      </w:r>
      <w:r w:rsidRPr="0069416D">
        <w:rPr>
          <w:rFonts w:ascii="仿宋_GB2312" w:eastAsia="仿宋_GB2312" w:hAnsi="仿宋_GB2312" w:hint="eastAsia"/>
          <w:sz w:val="32"/>
        </w:rPr>
        <w:t>部规定的基本工资和津贴补贴以及规定比例为职工缴纳的住房公积金。</w:t>
      </w:r>
    </w:p>
    <w:p w:rsidR="00834E94" w:rsidRPr="00AF3DB6" w:rsidRDefault="00834E94" w:rsidP="00834E94">
      <w:pPr>
        <w:spacing w:line="540" w:lineRule="exact"/>
        <w:ind w:firstLineChars="200" w:firstLine="640"/>
        <w:rPr>
          <w:rFonts w:ascii="仿宋_GB2312" w:eastAsia="仿宋_GB2312" w:hAnsi="仿宋_GB2312"/>
          <w:sz w:val="32"/>
        </w:rPr>
      </w:pPr>
      <w:r>
        <w:rPr>
          <w:rFonts w:ascii="仿宋_GB2312" w:eastAsia="仿宋_GB2312" w:hint="eastAsia"/>
          <w:color w:val="000000"/>
          <w:sz w:val="32"/>
          <w:szCs w:val="32"/>
        </w:rPr>
        <w:t>11.</w:t>
      </w:r>
      <w:r w:rsidRPr="006D231D">
        <w:rPr>
          <w:rFonts w:ascii="仿宋_GB2312" w:eastAsia="仿宋_GB2312" w:hint="eastAsia"/>
          <w:color w:val="000000"/>
          <w:sz w:val="32"/>
          <w:szCs w:val="32"/>
        </w:rPr>
        <w:t>2210203购房补贴</w:t>
      </w:r>
      <w:r>
        <w:rPr>
          <w:rFonts w:ascii="仿宋_GB2312" w:eastAsia="仿宋_GB2312" w:hint="eastAsia"/>
          <w:color w:val="000000"/>
          <w:sz w:val="32"/>
          <w:szCs w:val="32"/>
        </w:rPr>
        <w:t>：</w:t>
      </w:r>
      <w:r w:rsidRPr="001339AE">
        <w:rPr>
          <w:rFonts w:ascii="仿宋_GB2312" w:eastAsia="仿宋_GB2312" w:hAnsi="仿宋_GB2312" w:hint="eastAsia"/>
          <w:sz w:val="32"/>
        </w:rPr>
        <w:t>反映按房改政策规定，行政事业单位向符合条件职工（含离退休人员）、军队(含武警)向转役复员离退休人员发放的用于购买住房的补贴。</w:t>
      </w:r>
    </w:p>
    <w:p w:rsidR="00800BAB" w:rsidRPr="006F2C30" w:rsidRDefault="00800BAB" w:rsidP="00800BAB">
      <w:pPr>
        <w:spacing w:line="580" w:lineRule="exact"/>
        <w:rPr>
          <w:rFonts w:ascii="黑体" w:eastAsia="黑体" w:hAnsi="黑体" w:cs="黑体"/>
          <w:spacing w:val="15"/>
          <w:sz w:val="32"/>
          <w:szCs w:val="32"/>
        </w:rPr>
      </w:pPr>
    </w:p>
    <w:sectPr w:rsidR="00800BAB" w:rsidRPr="006F2C30" w:rsidSect="003A5E3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A2" w:rsidRDefault="00E700A2" w:rsidP="00F854C3">
      <w:r>
        <w:separator/>
      </w:r>
    </w:p>
  </w:endnote>
  <w:endnote w:type="continuationSeparator" w:id="0">
    <w:p w:rsidR="00E700A2" w:rsidRDefault="00E700A2" w:rsidP="00F85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2F" w:rsidRDefault="00245F2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4185"/>
      <w:docPartObj>
        <w:docPartGallery w:val="Page Numbers (Bottom of Page)"/>
        <w:docPartUnique/>
      </w:docPartObj>
    </w:sdtPr>
    <w:sdtContent>
      <w:p w:rsidR="00616BE3" w:rsidRDefault="00876B91">
        <w:pPr>
          <w:pStyle w:val="a5"/>
          <w:jc w:val="right"/>
        </w:pPr>
        <w:r>
          <w:fldChar w:fldCharType="begin"/>
        </w:r>
        <w:r w:rsidR="00616BE3">
          <w:instrText xml:space="preserve"> PAGE   \* MERGEFORMAT </w:instrText>
        </w:r>
        <w:r>
          <w:fldChar w:fldCharType="separate"/>
        </w:r>
        <w:r w:rsidR="00636C0D" w:rsidRPr="00636C0D">
          <w:rPr>
            <w:noProof/>
            <w:lang w:val="zh-CN"/>
          </w:rPr>
          <w:t>6</w:t>
        </w:r>
        <w:r>
          <w:fldChar w:fldCharType="end"/>
        </w:r>
      </w:p>
    </w:sdtContent>
  </w:sdt>
  <w:p w:rsidR="00B21589" w:rsidRDefault="00B2158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2F" w:rsidRDefault="00245F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A2" w:rsidRDefault="00E700A2" w:rsidP="00F854C3">
      <w:r>
        <w:separator/>
      </w:r>
    </w:p>
  </w:footnote>
  <w:footnote w:type="continuationSeparator" w:id="0">
    <w:p w:rsidR="00E700A2" w:rsidRDefault="00E700A2" w:rsidP="00F85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2F" w:rsidRDefault="00245F2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89" w:rsidRDefault="00B21589" w:rsidP="00245F2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2F" w:rsidRDefault="00245F2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7551"/>
    <w:multiLevelType w:val="singleLevel"/>
    <w:tmpl w:val="56C03064"/>
    <w:lvl w:ilvl="0">
      <w:start w:val="2"/>
      <w:numFmt w:val="chineseCounting"/>
      <w:suff w:val="nothing"/>
      <w:lvlText w:val="%1、"/>
      <w:lvlJc w:val="left"/>
    </w:lvl>
  </w:abstractNum>
  <w:abstractNum w:abstractNumId="1">
    <w:nsid w:val="56C03064"/>
    <w:multiLevelType w:val="singleLevel"/>
    <w:tmpl w:val="56C03064"/>
    <w:lvl w:ilvl="0">
      <w:start w:val="2"/>
      <w:numFmt w:val="chineseCounting"/>
      <w:suff w:val="nothing"/>
      <w:lvlText w:val="%1、"/>
      <w:lvlJc w:val="left"/>
    </w:lvl>
  </w:abstractNum>
  <w:abstractNum w:abstractNumId="2">
    <w:nsid w:val="5893F62F"/>
    <w:multiLevelType w:val="singleLevel"/>
    <w:tmpl w:val="5893F62F"/>
    <w:lvl w:ilvl="0">
      <w:start w:val="2"/>
      <w:numFmt w:val="decimal"/>
      <w:suff w:val="nothing"/>
      <w:lvlText w:val="%1."/>
      <w:lvlJc w:val="left"/>
    </w:lvl>
  </w:abstractNum>
  <w:abstractNum w:abstractNumId="3">
    <w:nsid w:val="5895A99C"/>
    <w:multiLevelType w:val="singleLevel"/>
    <w:tmpl w:val="5895A99C"/>
    <w:lvl w:ilvl="0">
      <w:start w:val="5"/>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BAB"/>
    <w:rsid w:val="00000CA3"/>
    <w:rsid w:val="00000CFB"/>
    <w:rsid w:val="00000D38"/>
    <w:rsid w:val="00001D85"/>
    <w:rsid w:val="00005174"/>
    <w:rsid w:val="000053D3"/>
    <w:rsid w:val="000064CD"/>
    <w:rsid w:val="00007882"/>
    <w:rsid w:val="00010035"/>
    <w:rsid w:val="00012862"/>
    <w:rsid w:val="00012FDC"/>
    <w:rsid w:val="00013E49"/>
    <w:rsid w:val="000140E4"/>
    <w:rsid w:val="00015BF1"/>
    <w:rsid w:val="00021784"/>
    <w:rsid w:val="00021D55"/>
    <w:rsid w:val="000231D9"/>
    <w:rsid w:val="000233BA"/>
    <w:rsid w:val="00032295"/>
    <w:rsid w:val="00033EF4"/>
    <w:rsid w:val="0003408F"/>
    <w:rsid w:val="0003426B"/>
    <w:rsid w:val="0003528F"/>
    <w:rsid w:val="00037D3B"/>
    <w:rsid w:val="00040D50"/>
    <w:rsid w:val="00040E93"/>
    <w:rsid w:val="00040F21"/>
    <w:rsid w:val="00041626"/>
    <w:rsid w:val="000419B7"/>
    <w:rsid w:val="0004267B"/>
    <w:rsid w:val="00042740"/>
    <w:rsid w:val="000439FD"/>
    <w:rsid w:val="00047BCA"/>
    <w:rsid w:val="00047DEB"/>
    <w:rsid w:val="0005036B"/>
    <w:rsid w:val="000506CE"/>
    <w:rsid w:val="000508E7"/>
    <w:rsid w:val="00053D6A"/>
    <w:rsid w:val="00054DDF"/>
    <w:rsid w:val="00055D8E"/>
    <w:rsid w:val="00060611"/>
    <w:rsid w:val="0006285C"/>
    <w:rsid w:val="00062EB1"/>
    <w:rsid w:val="000636B7"/>
    <w:rsid w:val="0006556B"/>
    <w:rsid w:val="000658C6"/>
    <w:rsid w:val="00065DF0"/>
    <w:rsid w:val="00066990"/>
    <w:rsid w:val="00067A39"/>
    <w:rsid w:val="000732D4"/>
    <w:rsid w:val="00073F26"/>
    <w:rsid w:val="000741EF"/>
    <w:rsid w:val="00076927"/>
    <w:rsid w:val="0007719E"/>
    <w:rsid w:val="000806DC"/>
    <w:rsid w:val="0008124B"/>
    <w:rsid w:val="00081564"/>
    <w:rsid w:val="00085C7F"/>
    <w:rsid w:val="00092DF1"/>
    <w:rsid w:val="00094B8C"/>
    <w:rsid w:val="0009565D"/>
    <w:rsid w:val="0009740B"/>
    <w:rsid w:val="000A07E8"/>
    <w:rsid w:val="000A2AC9"/>
    <w:rsid w:val="000A663D"/>
    <w:rsid w:val="000B037A"/>
    <w:rsid w:val="000B13B9"/>
    <w:rsid w:val="000B154E"/>
    <w:rsid w:val="000B5E40"/>
    <w:rsid w:val="000B771A"/>
    <w:rsid w:val="000C0185"/>
    <w:rsid w:val="000C35D8"/>
    <w:rsid w:val="000C4316"/>
    <w:rsid w:val="000C5E7B"/>
    <w:rsid w:val="000C634F"/>
    <w:rsid w:val="000C6E98"/>
    <w:rsid w:val="000C7CEE"/>
    <w:rsid w:val="000D23C3"/>
    <w:rsid w:val="000D2CAD"/>
    <w:rsid w:val="000D3E34"/>
    <w:rsid w:val="000D3FB5"/>
    <w:rsid w:val="000D75D9"/>
    <w:rsid w:val="000E0395"/>
    <w:rsid w:val="000E0742"/>
    <w:rsid w:val="000E2F47"/>
    <w:rsid w:val="000E6195"/>
    <w:rsid w:val="000E7F79"/>
    <w:rsid w:val="000F22E4"/>
    <w:rsid w:val="000F242C"/>
    <w:rsid w:val="000F2B20"/>
    <w:rsid w:val="000F369D"/>
    <w:rsid w:val="000F4A4A"/>
    <w:rsid w:val="000F7CD5"/>
    <w:rsid w:val="00100BE7"/>
    <w:rsid w:val="00102E95"/>
    <w:rsid w:val="0010361C"/>
    <w:rsid w:val="001049EC"/>
    <w:rsid w:val="00105EC1"/>
    <w:rsid w:val="001067CB"/>
    <w:rsid w:val="00110642"/>
    <w:rsid w:val="00112B2B"/>
    <w:rsid w:val="00112C3F"/>
    <w:rsid w:val="00113140"/>
    <w:rsid w:val="0011374A"/>
    <w:rsid w:val="00113899"/>
    <w:rsid w:val="00113C6A"/>
    <w:rsid w:val="00113FFC"/>
    <w:rsid w:val="00114436"/>
    <w:rsid w:val="00114539"/>
    <w:rsid w:val="00115B7F"/>
    <w:rsid w:val="0012117A"/>
    <w:rsid w:val="001219DD"/>
    <w:rsid w:val="0012230B"/>
    <w:rsid w:val="00123324"/>
    <w:rsid w:val="001244B9"/>
    <w:rsid w:val="00125130"/>
    <w:rsid w:val="00130658"/>
    <w:rsid w:val="001315D1"/>
    <w:rsid w:val="0013210B"/>
    <w:rsid w:val="001330A5"/>
    <w:rsid w:val="00134C99"/>
    <w:rsid w:val="00135666"/>
    <w:rsid w:val="00135864"/>
    <w:rsid w:val="00135A7F"/>
    <w:rsid w:val="00136B4D"/>
    <w:rsid w:val="0013715E"/>
    <w:rsid w:val="00140088"/>
    <w:rsid w:val="001401B8"/>
    <w:rsid w:val="00141853"/>
    <w:rsid w:val="0014208C"/>
    <w:rsid w:val="00144DDE"/>
    <w:rsid w:val="00144F5F"/>
    <w:rsid w:val="00147AF8"/>
    <w:rsid w:val="00147F48"/>
    <w:rsid w:val="00147FA0"/>
    <w:rsid w:val="001530A1"/>
    <w:rsid w:val="001543E7"/>
    <w:rsid w:val="00154E83"/>
    <w:rsid w:val="00155025"/>
    <w:rsid w:val="001555A4"/>
    <w:rsid w:val="00157712"/>
    <w:rsid w:val="001611EA"/>
    <w:rsid w:val="00161946"/>
    <w:rsid w:val="00162468"/>
    <w:rsid w:val="0016325E"/>
    <w:rsid w:val="00165D71"/>
    <w:rsid w:val="00167556"/>
    <w:rsid w:val="001675E6"/>
    <w:rsid w:val="00170C48"/>
    <w:rsid w:val="00172876"/>
    <w:rsid w:val="0017356B"/>
    <w:rsid w:val="0017588A"/>
    <w:rsid w:val="0017633E"/>
    <w:rsid w:val="00177384"/>
    <w:rsid w:val="00177AE6"/>
    <w:rsid w:val="001804EA"/>
    <w:rsid w:val="00180718"/>
    <w:rsid w:val="00182A29"/>
    <w:rsid w:val="00182CB3"/>
    <w:rsid w:val="00182DB0"/>
    <w:rsid w:val="00184D90"/>
    <w:rsid w:val="001904FF"/>
    <w:rsid w:val="00190C29"/>
    <w:rsid w:val="00191543"/>
    <w:rsid w:val="0019225C"/>
    <w:rsid w:val="001922F4"/>
    <w:rsid w:val="00194542"/>
    <w:rsid w:val="001955D4"/>
    <w:rsid w:val="001A3FAB"/>
    <w:rsid w:val="001A53E2"/>
    <w:rsid w:val="001A5BE3"/>
    <w:rsid w:val="001A61A0"/>
    <w:rsid w:val="001A6CC2"/>
    <w:rsid w:val="001A7C17"/>
    <w:rsid w:val="001B416D"/>
    <w:rsid w:val="001B4A1F"/>
    <w:rsid w:val="001B4C32"/>
    <w:rsid w:val="001B5510"/>
    <w:rsid w:val="001B6B56"/>
    <w:rsid w:val="001B7541"/>
    <w:rsid w:val="001C0D03"/>
    <w:rsid w:val="001C12D2"/>
    <w:rsid w:val="001C2571"/>
    <w:rsid w:val="001C3697"/>
    <w:rsid w:val="001C5021"/>
    <w:rsid w:val="001C5BA0"/>
    <w:rsid w:val="001C5ED8"/>
    <w:rsid w:val="001C7264"/>
    <w:rsid w:val="001D14EC"/>
    <w:rsid w:val="001D25C8"/>
    <w:rsid w:val="001D3E9F"/>
    <w:rsid w:val="001D4179"/>
    <w:rsid w:val="001D73EC"/>
    <w:rsid w:val="001D789E"/>
    <w:rsid w:val="001E082A"/>
    <w:rsid w:val="001E0940"/>
    <w:rsid w:val="001E0A49"/>
    <w:rsid w:val="001E0CE7"/>
    <w:rsid w:val="001E3E74"/>
    <w:rsid w:val="001E44B3"/>
    <w:rsid w:val="001E4C25"/>
    <w:rsid w:val="001E760B"/>
    <w:rsid w:val="001F02D7"/>
    <w:rsid w:val="001F18CA"/>
    <w:rsid w:val="001F257B"/>
    <w:rsid w:val="001F4017"/>
    <w:rsid w:val="001F4A8A"/>
    <w:rsid w:val="001F565E"/>
    <w:rsid w:val="001F616F"/>
    <w:rsid w:val="001F683B"/>
    <w:rsid w:val="001F7B1A"/>
    <w:rsid w:val="0020479F"/>
    <w:rsid w:val="002060E4"/>
    <w:rsid w:val="00207AEF"/>
    <w:rsid w:val="00207C16"/>
    <w:rsid w:val="0021203A"/>
    <w:rsid w:val="00212CF0"/>
    <w:rsid w:val="00220576"/>
    <w:rsid w:val="0022103B"/>
    <w:rsid w:val="002229FA"/>
    <w:rsid w:val="00223369"/>
    <w:rsid w:val="00224AE4"/>
    <w:rsid w:val="00225C5F"/>
    <w:rsid w:val="0023201B"/>
    <w:rsid w:val="0024067F"/>
    <w:rsid w:val="00241589"/>
    <w:rsid w:val="00242209"/>
    <w:rsid w:val="00242837"/>
    <w:rsid w:val="00243343"/>
    <w:rsid w:val="002439C3"/>
    <w:rsid w:val="00243E96"/>
    <w:rsid w:val="00244407"/>
    <w:rsid w:val="00245F2F"/>
    <w:rsid w:val="00247DBE"/>
    <w:rsid w:val="002503E3"/>
    <w:rsid w:val="002516C7"/>
    <w:rsid w:val="00251F1A"/>
    <w:rsid w:val="00252907"/>
    <w:rsid w:val="00253D92"/>
    <w:rsid w:val="00254E81"/>
    <w:rsid w:val="00255997"/>
    <w:rsid w:val="00257723"/>
    <w:rsid w:val="00261D1C"/>
    <w:rsid w:val="00261EDD"/>
    <w:rsid w:val="00262C0D"/>
    <w:rsid w:val="00262EBD"/>
    <w:rsid w:val="002639EB"/>
    <w:rsid w:val="002656BD"/>
    <w:rsid w:val="00266D79"/>
    <w:rsid w:val="0026760D"/>
    <w:rsid w:val="002715D7"/>
    <w:rsid w:val="00271BAB"/>
    <w:rsid w:val="00274E7E"/>
    <w:rsid w:val="00275608"/>
    <w:rsid w:val="002764D1"/>
    <w:rsid w:val="002769CA"/>
    <w:rsid w:val="002769DF"/>
    <w:rsid w:val="00276C48"/>
    <w:rsid w:val="00277BD4"/>
    <w:rsid w:val="00277D45"/>
    <w:rsid w:val="00277F42"/>
    <w:rsid w:val="00281A81"/>
    <w:rsid w:val="00282230"/>
    <w:rsid w:val="00282ECE"/>
    <w:rsid w:val="00283D20"/>
    <w:rsid w:val="00284656"/>
    <w:rsid w:val="00284DEC"/>
    <w:rsid w:val="00286C58"/>
    <w:rsid w:val="00287EE1"/>
    <w:rsid w:val="00291717"/>
    <w:rsid w:val="00292ECD"/>
    <w:rsid w:val="002937E0"/>
    <w:rsid w:val="002945F3"/>
    <w:rsid w:val="00294D84"/>
    <w:rsid w:val="00294FAE"/>
    <w:rsid w:val="00295B52"/>
    <w:rsid w:val="002A100F"/>
    <w:rsid w:val="002A1396"/>
    <w:rsid w:val="002A151E"/>
    <w:rsid w:val="002A368B"/>
    <w:rsid w:val="002A36AC"/>
    <w:rsid w:val="002A7C03"/>
    <w:rsid w:val="002B07B1"/>
    <w:rsid w:val="002B0F8F"/>
    <w:rsid w:val="002B4E38"/>
    <w:rsid w:val="002B5004"/>
    <w:rsid w:val="002C297B"/>
    <w:rsid w:val="002C5DE0"/>
    <w:rsid w:val="002C724B"/>
    <w:rsid w:val="002C761C"/>
    <w:rsid w:val="002C7D54"/>
    <w:rsid w:val="002D08E5"/>
    <w:rsid w:val="002D1A22"/>
    <w:rsid w:val="002D1C93"/>
    <w:rsid w:val="002D2A1E"/>
    <w:rsid w:val="002D43F5"/>
    <w:rsid w:val="002D4BA2"/>
    <w:rsid w:val="002D4D75"/>
    <w:rsid w:val="002D57B2"/>
    <w:rsid w:val="002D6012"/>
    <w:rsid w:val="002D7F5A"/>
    <w:rsid w:val="002E112B"/>
    <w:rsid w:val="002E2B4E"/>
    <w:rsid w:val="002E6C9A"/>
    <w:rsid w:val="002E6F3B"/>
    <w:rsid w:val="002F1974"/>
    <w:rsid w:val="002F388E"/>
    <w:rsid w:val="002F49E6"/>
    <w:rsid w:val="002F53CC"/>
    <w:rsid w:val="002F6898"/>
    <w:rsid w:val="002F747E"/>
    <w:rsid w:val="00300B98"/>
    <w:rsid w:val="0030149D"/>
    <w:rsid w:val="00302EDE"/>
    <w:rsid w:val="003030ED"/>
    <w:rsid w:val="00303644"/>
    <w:rsid w:val="00303CBF"/>
    <w:rsid w:val="00304170"/>
    <w:rsid w:val="003052EF"/>
    <w:rsid w:val="00305D47"/>
    <w:rsid w:val="00305F7B"/>
    <w:rsid w:val="00311626"/>
    <w:rsid w:val="003127ED"/>
    <w:rsid w:val="003136EC"/>
    <w:rsid w:val="0031526B"/>
    <w:rsid w:val="003154A9"/>
    <w:rsid w:val="003167A6"/>
    <w:rsid w:val="00321B1B"/>
    <w:rsid w:val="00322346"/>
    <w:rsid w:val="00325078"/>
    <w:rsid w:val="003265A1"/>
    <w:rsid w:val="003266E8"/>
    <w:rsid w:val="0033013B"/>
    <w:rsid w:val="00330191"/>
    <w:rsid w:val="0033081E"/>
    <w:rsid w:val="00332D3A"/>
    <w:rsid w:val="00332FD8"/>
    <w:rsid w:val="00333E9D"/>
    <w:rsid w:val="003341D2"/>
    <w:rsid w:val="00334E24"/>
    <w:rsid w:val="00335406"/>
    <w:rsid w:val="0033547A"/>
    <w:rsid w:val="003374D9"/>
    <w:rsid w:val="0034008C"/>
    <w:rsid w:val="00342233"/>
    <w:rsid w:val="00342E8F"/>
    <w:rsid w:val="003477FF"/>
    <w:rsid w:val="00350B54"/>
    <w:rsid w:val="0035186B"/>
    <w:rsid w:val="00351B43"/>
    <w:rsid w:val="00351F79"/>
    <w:rsid w:val="00352195"/>
    <w:rsid w:val="00352C9A"/>
    <w:rsid w:val="0035495B"/>
    <w:rsid w:val="003575FC"/>
    <w:rsid w:val="0036034D"/>
    <w:rsid w:val="00360800"/>
    <w:rsid w:val="00361375"/>
    <w:rsid w:val="003614C2"/>
    <w:rsid w:val="0036349A"/>
    <w:rsid w:val="00363957"/>
    <w:rsid w:val="00363E65"/>
    <w:rsid w:val="00365E3C"/>
    <w:rsid w:val="0036720A"/>
    <w:rsid w:val="00372C29"/>
    <w:rsid w:val="00373F4A"/>
    <w:rsid w:val="0037569E"/>
    <w:rsid w:val="00375E2C"/>
    <w:rsid w:val="00376DDD"/>
    <w:rsid w:val="00384340"/>
    <w:rsid w:val="00385AF8"/>
    <w:rsid w:val="00386693"/>
    <w:rsid w:val="003866BA"/>
    <w:rsid w:val="00387131"/>
    <w:rsid w:val="003871FE"/>
    <w:rsid w:val="0038731D"/>
    <w:rsid w:val="00393AAA"/>
    <w:rsid w:val="00393F4A"/>
    <w:rsid w:val="003953D7"/>
    <w:rsid w:val="0039766F"/>
    <w:rsid w:val="00397D6E"/>
    <w:rsid w:val="003A13AF"/>
    <w:rsid w:val="003A1EBD"/>
    <w:rsid w:val="003A2FC0"/>
    <w:rsid w:val="003A357C"/>
    <w:rsid w:val="003A39CD"/>
    <w:rsid w:val="003A4AAE"/>
    <w:rsid w:val="003A55FA"/>
    <w:rsid w:val="003A5E39"/>
    <w:rsid w:val="003A6123"/>
    <w:rsid w:val="003A69EB"/>
    <w:rsid w:val="003A6C2C"/>
    <w:rsid w:val="003A738A"/>
    <w:rsid w:val="003B338A"/>
    <w:rsid w:val="003B64A0"/>
    <w:rsid w:val="003B7815"/>
    <w:rsid w:val="003C0219"/>
    <w:rsid w:val="003C30A2"/>
    <w:rsid w:val="003C3923"/>
    <w:rsid w:val="003C65BC"/>
    <w:rsid w:val="003C6DC0"/>
    <w:rsid w:val="003C7D64"/>
    <w:rsid w:val="003D0008"/>
    <w:rsid w:val="003D31FA"/>
    <w:rsid w:val="003D41A8"/>
    <w:rsid w:val="003D4B38"/>
    <w:rsid w:val="003D51B9"/>
    <w:rsid w:val="003D54A7"/>
    <w:rsid w:val="003E29FC"/>
    <w:rsid w:val="003E3BA8"/>
    <w:rsid w:val="003E44F9"/>
    <w:rsid w:val="003E7E45"/>
    <w:rsid w:val="003F0177"/>
    <w:rsid w:val="003F1095"/>
    <w:rsid w:val="003F15BE"/>
    <w:rsid w:val="003F5745"/>
    <w:rsid w:val="003F7279"/>
    <w:rsid w:val="003F7955"/>
    <w:rsid w:val="00401EC0"/>
    <w:rsid w:val="004048DB"/>
    <w:rsid w:val="00407867"/>
    <w:rsid w:val="00407946"/>
    <w:rsid w:val="00410484"/>
    <w:rsid w:val="00414A9B"/>
    <w:rsid w:val="00414CA8"/>
    <w:rsid w:val="00415C84"/>
    <w:rsid w:val="00417899"/>
    <w:rsid w:val="004204A4"/>
    <w:rsid w:val="00423175"/>
    <w:rsid w:val="00423FEA"/>
    <w:rsid w:val="0042400E"/>
    <w:rsid w:val="00424D88"/>
    <w:rsid w:val="00425596"/>
    <w:rsid w:val="00426FEE"/>
    <w:rsid w:val="00427B08"/>
    <w:rsid w:val="0043042E"/>
    <w:rsid w:val="004339FC"/>
    <w:rsid w:val="00435F5B"/>
    <w:rsid w:val="0044489E"/>
    <w:rsid w:val="004500A0"/>
    <w:rsid w:val="004526EA"/>
    <w:rsid w:val="0045393A"/>
    <w:rsid w:val="004543F8"/>
    <w:rsid w:val="004544C1"/>
    <w:rsid w:val="00454E50"/>
    <w:rsid w:val="0045513B"/>
    <w:rsid w:val="00455B0F"/>
    <w:rsid w:val="0045683E"/>
    <w:rsid w:val="00456D29"/>
    <w:rsid w:val="004574D5"/>
    <w:rsid w:val="00460D2D"/>
    <w:rsid w:val="00461787"/>
    <w:rsid w:val="004617F9"/>
    <w:rsid w:val="00463AE8"/>
    <w:rsid w:val="00465EC0"/>
    <w:rsid w:val="00467988"/>
    <w:rsid w:val="00470049"/>
    <w:rsid w:val="00472019"/>
    <w:rsid w:val="00473399"/>
    <w:rsid w:val="00474368"/>
    <w:rsid w:val="00474DDF"/>
    <w:rsid w:val="0047544E"/>
    <w:rsid w:val="0047651F"/>
    <w:rsid w:val="00476651"/>
    <w:rsid w:val="00477244"/>
    <w:rsid w:val="00483B43"/>
    <w:rsid w:val="004843B3"/>
    <w:rsid w:val="004843CE"/>
    <w:rsid w:val="00484418"/>
    <w:rsid w:val="00485A65"/>
    <w:rsid w:val="00486723"/>
    <w:rsid w:val="00490DD0"/>
    <w:rsid w:val="0049110D"/>
    <w:rsid w:val="00491B1A"/>
    <w:rsid w:val="00492326"/>
    <w:rsid w:val="00492B29"/>
    <w:rsid w:val="004936C9"/>
    <w:rsid w:val="00494365"/>
    <w:rsid w:val="0049451E"/>
    <w:rsid w:val="0049477E"/>
    <w:rsid w:val="004953B5"/>
    <w:rsid w:val="00495C25"/>
    <w:rsid w:val="00497F14"/>
    <w:rsid w:val="004A08DA"/>
    <w:rsid w:val="004A2673"/>
    <w:rsid w:val="004A2F60"/>
    <w:rsid w:val="004A3532"/>
    <w:rsid w:val="004A3829"/>
    <w:rsid w:val="004A3B04"/>
    <w:rsid w:val="004A5B89"/>
    <w:rsid w:val="004A6096"/>
    <w:rsid w:val="004B11BA"/>
    <w:rsid w:val="004B12FF"/>
    <w:rsid w:val="004B3338"/>
    <w:rsid w:val="004B39F8"/>
    <w:rsid w:val="004B4AFD"/>
    <w:rsid w:val="004B7FDB"/>
    <w:rsid w:val="004C221B"/>
    <w:rsid w:val="004C2DA7"/>
    <w:rsid w:val="004C4834"/>
    <w:rsid w:val="004C535C"/>
    <w:rsid w:val="004C71B9"/>
    <w:rsid w:val="004C731A"/>
    <w:rsid w:val="004C78EC"/>
    <w:rsid w:val="004D07D4"/>
    <w:rsid w:val="004D2763"/>
    <w:rsid w:val="004D5262"/>
    <w:rsid w:val="004E2FBC"/>
    <w:rsid w:val="004E49B9"/>
    <w:rsid w:val="004E49DC"/>
    <w:rsid w:val="004E5CAB"/>
    <w:rsid w:val="004E795B"/>
    <w:rsid w:val="004F093D"/>
    <w:rsid w:val="004F0CFD"/>
    <w:rsid w:val="004F1045"/>
    <w:rsid w:val="004F2DAB"/>
    <w:rsid w:val="004F2F46"/>
    <w:rsid w:val="004F4D47"/>
    <w:rsid w:val="004F6012"/>
    <w:rsid w:val="004F678B"/>
    <w:rsid w:val="004F7574"/>
    <w:rsid w:val="00501004"/>
    <w:rsid w:val="005012AF"/>
    <w:rsid w:val="00501497"/>
    <w:rsid w:val="005026E4"/>
    <w:rsid w:val="00507630"/>
    <w:rsid w:val="00507942"/>
    <w:rsid w:val="005101D7"/>
    <w:rsid w:val="00510394"/>
    <w:rsid w:val="00510A98"/>
    <w:rsid w:val="005124B0"/>
    <w:rsid w:val="00513AFB"/>
    <w:rsid w:val="0051561D"/>
    <w:rsid w:val="00516657"/>
    <w:rsid w:val="005174B5"/>
    <w:rsid w:val="00523219"/>
    <w:rsid w:val="0052595C"/>
    <w:rsid w:val="00525DD0"/>
    <w:rsid w:val="0052716B"/>
    <w:rsid w:val="00531A26"/>
    <w:rsid w:val="00531A41"/>
    <w:rsid w:val="005328BA"/>
    <w:rsid w:val="00532AB8"/>
    <w:rsid w:val="00532E14"/>
    <w:rsid w:val="00533E76"/>
    <w:rsid w:val="00533EC2"/>
    <w:rsid w:val="00535F59"/>
    <w:rsid w:val="0053610B"/>
    <w:rsid w:val="00540212"/>
    <w:rsid w:val="005408C7"/>
    <w:rsid w:val="00541752"/>
    <w:rsid w:val="00542179"/>
    <w:rsid w:val="005429F4"/>
    <w:rsid w:val="005461C2"/>
    <w:rsid w:val="005469B2"/>
    <w:rsid w:val="00551FC7"/>
    <w:rsid w:val="005524D9"/>
    <w:rsid w:val="00553CF3"/>
    <w:rsid w:val="005545DB"/>
    <w:rsid w:val="00555110"/>
    <w:rsid w:val="00555F67"/>
    <w:rsid w:val="00556100"/>
    <w:rsid w:val="005564D2"/>
    <w:rsid w:val="0055750C"/>
    <w:rsid w:val="005615D1"/>
    <w:rsid w:val="00561F8D"/>
    <w:rsid w:val="00565B1D"/>
    <w:rsid w:val="00570182"/>
    <w:rsid w:val="00570D5F"/>
    <w:rsid w:val="00571CDC"/>
    <w:rsid w:val="0057225D"/>
    <w:rsid w:val="005734F5"/>
    <w:rsid w:val="005749A0"/>
    <w:rsid w:val="0057643F"/>
    <w:rsid w:val="00576CA2"/>
    <w:rsid w:val="00581586"/>
    <w:rsid w:val="00582E8A"/>
    <w:rsid w:val="0058376C"/>
    <w:rsid w:val="0058451F"/>
    <w:rsid w:val="005847C8"/>
    <w:rsid w:val="0058488C"/>
    <w:rsid w:val="00585ADA"/>
    <w:rsid w:val="005860EF"/>
    <w:rsid w:val="005865AA"/>
    <w:rsid w:val="005876ED"/>
    <w:rsid w:val="00587FE2"/>
    <w:rsid w:val="00590DC7"/>
    <w:rsid w:val="0059329D"/>
    <w:rsid w:val="00594D05"/>
    <w:rsid w:val="00595752"/>
    <w:rsid w:val="00596147"/>
    <w:rsid w:val="00596F25"/>
    <w:rsid w:val="005973FE"/>
    <w:rsid w:val="00597CAF"/>
    <w:rsid w:val="005A11D3"/>
    <w:rsid w:val="005A1227"/>
    <w:rsid w:val="005A1A64"/>
    <w:rsid w:val="005A3166"/>
    <w:rsid w:val="005A31C5"/>
    <w:rsid w:val="005A372A"/>
    <w:rsid w:val="005A3BFB"/>
    <w:rsid w:val="005A4979"/>
    <w:rsid w:val="005A5564"/>
    <w:rsid w:val="005A6951"/>
    <w:rsid w:val="005A6F5A"/>
    <w:rsid w:val="005A7156"/>
    <w:rsid w:val="005A72D3"/>
    <w:rsid w:val="005A7410"/>
    <w:rsid w:val="005B0CD9"/>
    <w:rsid w:val="005B0FEA"/>
    <w:rsid w:val="005B169A"/>
    <w:rsid w:val="005B2CC1"/>
    <w:rsid w:val="005B3162"/>
    <w:rsid w:val="005B477E"/>
    <w:rsid w:val="005B48A1"/>
    <w:rsid w:val="005B4C93"/>
    <w:rsid w:val="005B6AEB"/>
    <w:rsid w:val="005B710F"/>
    <w:rsid w:val="005C126C"/>
    <w:rsid w:val="005C2B3E"/>
    <w:rsid w:val="005C490C"/>
    <w:rsid w:val="005D1CBA"/>
    <w:rsid w:val="005D237F"/>
    <w:rsid w:val="005D4299"/>
    <w:rsid w:val="005D4583"/>
    <w:rsid w:val="005D474B"/>
    <w:rsid w:val="005D5DC3"/>
    <w:rsid w:val="005D6A26"/>
    <w:rsid w:val="005D7AFE"/>
    <w:rsid w:val="005E2057"/>
    <w:rsid w:val="005E3976"/>
    <w:rsid w:val="005E4446"/>
    <w:rsid w:val="005E50B1"/>
    <w:rsid w:val="005F3008"/>
    <w:rsid w:val="005F4618"/>
    <w:rsid w:val="005F78EE"/>
    <w:rsid w:val="006001F5"/>
    <w:rsid w:val="0060116B"/>
    <w:rsid w:val="00601D05"/>
    <w:rsid w:val="00603014"/>
    <w:rsid w:val="00603060"/>
    <w:rsid w:val="00603B15"/>
    <w:rsid w:val="00604668"/>
    <w:rsid w:val="00606458"/>
    <w:rsid w:val="006069B0"/>
    <w:rsid w:val="0061070D"/>
    <w:rsid w:val="00611E52"/>
    <w:rsid w:val="006127C7"/>
    <w:rsid w:val="006138D5"/>
    <w:rsid w:val="00613991"/>
    <w:rsid w:val="006153A9"/>
    <w:rsid w:val="00616BE3"/>
    <w:rsid w:val="00616F8A"/>
    <w:rsid w:val="00617EC3"/>
    <w:rsid w:val="00620914"/>
    <w:rsid w:val="006219DE"/>
    <w:rsid w:val="00622D0C"/>
    <w:rsid w:val="006249F8"/>
    <w:rsid w:val="00624D1C"/>
    <w:rsid w:val="00625738"/>
    <w:rsid w:val="006306EF"/>
    <w:rsid w:val="00632380"/>
    <w:rsid w:val="006325CF"/>
    <w:rsid w:val="00633CBD"/>
    <w:rsid w:val="00634019"/>
    <w:rsid w:val="00634BD8"/>
    <w:rsid w:val="006366D0"/>
    <w:rsid w:val="00636C0D"/>
    <w:rsid w:val="00642E5D"/>
    <w:rsid w:val="0064317F"/>
    <w:rsid w:val="006520C8"/>
    <w:rsid w:val="0065291A"/>
    <w:rsid w:val="00653AB1"/>
    <w:rsid w:val="00654DBF"/>
    <w:rsid w:val="006550B7"/>
    <w:rsid w:val="006606CA"/>
    <w:rsid w:val="00661787"/>
    <w:rsid w:val="00662070"/>
    <w:rsid w:val="006630EC"/>
    <w:rsid w:val="006632D6"/>
    <w:rsid w:val="00664A50"/>
    <w:rsid w:val="00671C9B"/>
    <w:rsid w:val="00671EEE"/>
    <w:rsid w:val="006750CD"/>
    <w:rsid w:val="00675198"/>
    <w:rsid w:val="00675DAE"/>
    <w:rsid w:val="0067711D"/>
    <w:rsid w:val="006833BC"/>
    <w:rsid w:val="00683741"/>
    <w:rsid w:val="00683E09"/>
    <w:rsid w:val="00684E37"/>
    <w:rsid w:val="006857EA"/>
    <w:rsid w:val="006871C7"/>
    <w:rsid w:val="00687B77"/>
    <w:rsid w:val="00687E31"/>
    <w:rsid w:val="00690FA0"/>
    <w:rsid w:val="00691194"/>
    <w:rsid w:val="00691FCD"/>
    <w:rsid w:val="006924EF"/>
    <w:rsid w:val="0069444B"/>
    <w:rsid w:val="006945A2"/>
    <w:rsid w:val="00694DF9"/>
    <w:rsid w:val="006950BF"/>
    <w:rsid w:val="00695EAC"/>
    <w:rsid w:val="006A0A5F"/>
    <w:rsid w:val="006A3214"/>
    <w:rsid w:val="006A366C"/>
    <w:rsid w:val="006A3B2A"/>
    <w:rsid w:val="006A4D63"/>
    <w:rsid w:val="006A4E8D"/>
    <w:rsid w:val="006A5FAE"/>
    <w:rsid w:val="006A7662"/>
    <w:rsid w:val="006A7A71"/>
    <w:rsid w:val="006B0414"/>
    <w:rsid w:val="006B51B5"/>
    <w:rsid w:val="006B56A1"/>
    <w:rsid w:val="006B60A6"/>
    <w:rsid w:val="006B6368"/>
    <w:rsid w:val="006B7B2A"/>
    <w:rsid w:val="006C1063"/>
    <w:rsid w:val="006C4417"/>
    <w:rsid w:val="006C452A"/>
    <w:rsid w:val="006C72E4"/>
    <w:rsid w:val="006D0D53"/>
    <w:rsid w:val="006D1CA7"/>
    <w:rsid w:val="006D1F03"/>
    <w:rsid w:val="006D5F84"/>
    <w:rsid w:val="006D5F9C"/>
    <w:rsid w:val="006D786C"/>
    <w:rsid w:val="006E0FC7"/>
    <w:rsid w:val="006E27D2"/>
    <w:rsid w:val="006E356A"/>
    <w:rsid w:val="006E3F82"/>
    <w:rsid w:val="006F2C30"/>
    <w:rsid w:val="006F4727"/>
    <w:rsid w:val="006F4C44"/>
    <w:rsid w:val="006F6261"/>
    <w:rsid w:val="00702099"/>
    <w:rsid w:val="00702AD4"/>
    <w:rsid w:val="00704342"/>
    <w:rsid w:val="00706D2B"/>
    <w:rsid w:val="00706D32"/>
    <w:rsid w:val="00712309"/>
    <w:rsid w:val="00712A51"/>
    <w:rsid w:val="00714578"/>
    <w:rsid w:val="00715FE3"/>
    <w:rsid w:val="007225E2"/>
    <w:rsid w:val="00725EE2"/>
    <w:rsid w:val="00731273"/>
    <w:rsid w:val="00731ED8"/>
    <w:rsid w:val="0073267E"/>
    <w:rsid w:val="007339D0"/>
    <w:rsid w:val="00734528"/>
    <w:rsid w:val="00740E80"/>
    <w:rsid w:val="0074294E"/>
    <w:rsid w:val="00742B67"/>
    <w:rsid w:val="00743148"/>
    <w:rsid w:val="0074383A"/>
    <w:rsid w:val="00743924"/>
    <w:rsid w:val="00746128"/>
    <w:rsid w:val="00746D9F"/>
    <w:rsid w:val="007500DC"/>
    <w:rsid w:val="0075294C"/>
    <w:rsid w:val="00752B20"/>
    <w:rsid w:val="007557E8"/>
    <w:rsid w:val="00756161"/>
    <w:rsid w:val="0075739C"/>
    <w:rsid w:val="00757FA7"/>
    <w:rsid w:val="007608D6"/>
    <w:rsid w:val="00760982"/>
    <w:rsid w:val="007609F7"/>
    <w:rsid w:val="00761431"/>
    <w:rsid w:val="007630E2"/>
    <w:rsid w:val="00763DF6"/>
    <w:rsid w:val="00764206"/>
    <w:rsid w:val="00765FF9"/>
    <w:rsid w:val="0076613B"/>
    <w:rsid w:val="007671E2"/>
    <w:rsid w:val="0076790A"/>
    <w:rsid w:val="007701F7"/>
    <w:rsid w:val="007706E1"/>
    <w:rsid w:val="00770F95"/>
    <w:rsid w:val="007716E3"/>
    <w:rsid w:val="0077410B"/>
    <w:rsid w:val="0077500A"/>
    <w:rsid w:val="00775B20"/>
    <w:rsid w:val="00775BB5"/>
    <w:rsid w:val="00780C91"/>
    <w:rsid w:val="00783069"/>
    <w:rsid w:val="00783736"/>
    <w:rsid w:val="00784FF8"/>
    <w:rsid w:val="00786EC5"/>
    <w:rsid w:val="00787B48"/>
    <w:rsid w:val="00787C5D"/>
    <w:rsid w:val="00787F90"/>
    <w:rsid w:val="00790083"/>
    <w:rsid w:val="00791037"/>
    <w:rsid w:val="00793557"/>
    <w:rsid w:val="007976E9"/>
    <w:rsid w:val="00797F53"/>
    <w:rsid w:val="007A2859"/>
    <w:rsid w:val="007A2F1E"/>
    <w:rsid w:val="007A3671"/>
    <w:rsid w:val="007A3795"/>
    <w:rsid w:val="007A3FBE"/>
    <w:rsid w:val="007A4148"/>
    <w:rsid w:val="007A416D"/>
    <w:rsid w:val="007A7892"/>
    <w:rsid w:val="007B2AA1"/>
    <w:rsid w:val="007B3886"/>
    <w:rsid w:val="007B4BF5"/>
    <w:rsid w:val="007B4DCA"/>
    <w:rsid w:val="007C1E9F"/>
    <w:rsid w:val="007C62EE"/>
    <w:rsid w:val="007D10FC"/>
    <w:rsid w:val="007D2E18"/>
    <w:rsid w:val="007D56F2"/>
    <w:rsid w:val="007D58FC"/>
    <w:rsid w:val="007D6836"/>
    <w:rsid w:val="007D6EBB"/>
    <w:rsid w:val="007D702A"/>
    <w:rsid w:val="007D71F2"/>
    <w:rsid w:val="007D77A9"/>
    <w:rsid w:val="007D785E"/>
    <w:rsid w:val="007D7922"/>
    <w:rsid w:val="007E1D7C"/>
    <w:rsid w:val="007E5A8A"/>
    <w:rsid w:val="007E5D89"/>
    <w:rsid w:val="007E7C37"/>
    <w:rsid w:val="007E7CD2"/>
    <w:rsid w:val="007F1B4B"/>
    <w:rsid w:val="007F5825"/>
    <w:rsid w:val="007F6BB5"/>
    <w:rsid w:val="008009BC"/>
    <w:rsid w:val="00800BAB"/>
    <w:rsid w:val="00802E50"/>
    <w:rsid w:val="008061B9"/>
    <w:rsid w:val="00806BE2"/>
    <w:rsid w:val="00807FC3"/>
    <w:rsid w:val="00810901"/>
    <w:rsid w:val="00811F28"/>
    <w:rsid w:val="008123B3"/>
    <w:rsid w:val="00812CB3"/>
    <w:rsid w:val="00812EC2"/>
    <w:rsid w:val="008135C6"/>
    <w:rsid w:val="008149E5"/>
    <w:rsid w:val="00814C29"/>
    <w:rsid w:val="00815A2A"/>
    <w:rsid w:val="00821DD3"/>
    <w:rsid w:val="0082279F"/>
    <w:rsid w:val="00827653"/>
    <w:rsid w:val="00827F80"/>
    <w:rsid w:val="008330D8"/>
    <w:rsid w:val="00833C12"/>
    <w:rsid w:val="008341FF"/>
    <w:rsid w:val="00834A8B"/>
    <w:rsid w:val="00834E94"/>
    <w:rsid w:val="00836BB1"/>
    <w:rsid w:val="0084040E"/>
    <w:rsid w:val="008411B3"/>
    <w:rsid w:val="0084218B"/>
    <w:rsid w:val="00843DBD"/>
    <w:rsid w:val="008444F5"/>
    <w:rsid w:val="008447E4"/>
    <w:rsid w:val="00845B4D"/>
    <w:rsid w:val="008469DA"/>
    <w:rsid w:val="00854660"/>
    <w:rsid w:val="00854DAC"/>
    <w:rsid w:val="008550DA"/>
    <w:rsid w:val="00855F34"/>
    <w:rsid w:val="008617C4"/>
    <w:rsid w:val="00862161"/>
    <w:rsid w:val="00862928"/>
    <w:rsid w:val="0086314C"/>
    <w:rsid w:val="008634F2"/>
    <w:rsid w:val="008673CF"/>
    <w:rsid w:val="0086777B"/>
    <w:rsid w:val="00867882"/>
    <w:rsid w:val="00867E5A"/>
    <w:rsid w:val="00871FB8"/>
    <w:rsid w:val="00873949"/>
    <w:rsid w:val="00876B91"/>
    <w:rsid w:val="008800FE"/>
    <w:rsid w:val="00885DF2"/>
    <w:rsid w:val="00885EF9"/>
    <w:rsid w:val="00891844"/>
    <w:rsid w:val="00893555"/>
    <w:rsid w:val="00893602"/>
    <w:rsid w:val="0089408A"/>
    <w:rsid w:val="0089455C"/>
    <w:rsid w:val="00896D1F"/>
    <w:rsid w:val="00897A61"/>
    <w:rsid w:val="00897E0E"/>
    <w:rsid w:val="008A22DC"/>
    <w:rsid w:val="008A381F"/>
    <w:rsid w:val="008A5FE6"/>
    <w:rsid w:val="008B056F"/>
    <w:rsid w:val="008B12EA"/>
    <w:rsid w:val="008B334B"/>
    <w:rsid w:val="008B42FB"/>
    <w:rsid w:val="008B44FB"/>
    <w:rsid w:val="008B5D9D"/>
    <w:rsid w:val="008B6724"/>
    <w:rsid w:val="008C0D1E"/>
    <w:rsid w:val="008C7B54"/>
    <w:rsid w:val="008D1310"/>
    <w:rsid w:val="008D2358"/>
    <w:rsid w:val="008D288E"/>
    <w:rsid w:val="008D3169"/>
    <w:rsid w:val="008D48E2"/>
    <w:rsid w:val="008D4B71"/>
    <w:rsid w:val="008D77C0"/>
    <w:rsid w:val="008E0C46"/>
    <w:rsid w:val="008E11DC"/>
    <w:rsid w:val="008E3603"/>
    <w:rsid w:val="008E363C"/>
    <w:rsid w:val="008E3E02"/>
    <w:rsid w:val="008E44ED"/>
    <w:rsid w:val="008E4D61"/>
    <w:rsid w:val="008E4F30"/>
    <w:rsid w:val="008E5159"/>
    <w:rsid w:val="008E699A"/>
    <w:rsid w:val="008E70BB"/>
    <w:rsid w:val="008E70FD"/>
    <w:rsid w:val="008E7132"/>
    <w:rsid w:val="008F001B"/>
    <w:rsid w:val="008F08A2"/>
    <w:rsid w:val="008F6885"/>
    <w:rsid w:val="008F786A"/>
    <w:rsid w:val="0090022E"/>
    <w:rsid w:val="00900D9D"/>
    <w:rsid w:val="00901459"/>
    <w:rsid w:val="0090159B"/>
    <w:rsid w:val="0090189D"/>
    <w:rsid w:val="009036AE"/>
    <w:rsid w:val="009060B9"/>
    <w:rsid w:val="00906747"/>
    <w:rsid w:val="00910A4F"/>
    <w:rsid w:val="00910FCA"/>
    <w:rsid w:val="00912905"/>
    <w:rsid w:val="009156A9"/>
    <w:rsid w:val="00915906"/>
    <w:rsid w:val="00915B8D"/>
    <w:rsid w:val="00916BA9"/>
    <w:rsid w:val="009206DD"/>
    <w:rsid w:val="0092287A"/>
    <w:rsid w:val="009231BB"/>
    <w:rsid w:val="009243FB"/>
    <w:rsid w:val="00925621"/>
    <w:rsid w:val="00930A22"/>
    <w:rsid w:val="00930B55"/>
    <w:rsid w:val="00931297"/>
    <w:rsid w:val="009321A6"/>
    <w:rsid w:val="009329CC"/>
    <w:rsid w:val="00932B9A"/>
    <w:rsid w:val="00935C91"/>
    <w:rsid w:val="00935D86"/>
    <w:rsid w:val="009369A3"/>
    <w:rsid w:val="00936ABB"/>
    <w:rsid w:val="0093706B"/>
    <w:rsid w:val="009375C3"/>
    <w:rsid w:val="009402EA"/>
    <w:rsid w:val="0094233B"/>
    <w:rsid w:val="00943C4E"/>
    <w:rsid w:val="009441BD"/>
    <w:rsid w:val="0094675A"/>
    <w:rsid w:val="00951532"/>
    <w:rsid w:val="00954A33"/>
    <w:rsid w:val="00955178"/>
    <w:rsid w:val="00957590"/>
    <w:rsid w:val="00957629"/>
    <w:rsid w:val="00957F37"/>
    <w:rsid w:val="00961273"/>
    <w:rsid w:val="00963E07"/>
    <w:rsid w:val="00966708"/>
    <w:rsid w:val="009714AE"/>
    <w:rsid w:val="00971562"/>
    <w:rsid w:val="00972F15"/>
    <w:rsid w:val="00977670"/>
    <w:rsid w:val="00980DBC"/>
    <w:rsid w:val="00982F25"/>
    <w:rsid w:val="00984975"/>
    <w:rsid w:val="0098668F"/>
    <w:rsid w:val="009867CC"/>
    <w:rsid w:val="0098746D"/>
    <w:rsid w:val="00987F1D"/>
    <w:rsid w:val="00993BC6"/>
    <w:rsid w:val="00994AA4"/>
    <w:rsid w:val="00995D00"/>
    <w:rsid w:val="00996EC5"/>
    <w:rsid w:val="009A0A52"/>
    <w:rsid w:val="009A1119"/>
    <w:rsid w:val="009A1C3D"/>
    <w:rsid w:val="009A20FE"/>
    <w:rsid w:val="009A324D"/>
    <w:rsid w:val="009A39E1"/>
    <w:rsid w:val="009A4006"/>
    <w:rsid w:val="009A4EE0"/>
    <w:rsid w:val="009A5B89"/>
    <w:rsid w:val="009B108B"/>
    <w:rsid w:val="009B219F"/>
    <w:rsid w:val="009B2CD8"/>
    <w:rsid w:val="009B32A0"/>
    <w:rsid w:val="009B3943"/>
    <w:rsid w:val="009B4A7C"/>
    <w:rsid w:val="009B4FAA"/>
    <w:rsid w:val="009B52CD"/>
    <w:rsid w:val="009B5325"/>
    <w:rsid w:val="009B75A5"/>
    <w:rsid w:val="009B77FA"/>
    <w:rsid w:val="009C39FB"/>
    <w:rsid w:val="009C4C0F"/>
    <w:rsid w:val="009C5B82"/>
    <w:rsid w:val="009C741C"/>
    <w:rsid w:val="009C77C9"/>
    <w:rsid w:val="009D0B1C"/>
    <w:rsid w:val="009D1C50"/>
    <w:rsid w:val="009D25A1"/>
    <w:rsid w:val="009D3792"/>
    <w:rsid w:val="009D64DD"/>
    <w:rsid w:val="009D75D4"/>
    <w:rsid w:val="009E1EB0"/>
    <w:rsid w:val="009E2B98"/>
    <w:rsid w:val="009E3697"/>
    <w:rsid w:val="009E50D7"/>
    <w:rsid w:val="009E53B2"/>
    <w:rsid w:val="009E5D2D"/>
    <w:rsid w:val="009E61E0"/>
    <w:rsid w:val="009E6540"/>
    <w:rsid w:val="009E6859"/>
    <w:rsid w:val="009E68CD"/>
    <w:rsid w:val="009E7A2C"/>
    <w:rsid w:val="009F1FF7"/>
    <w:rsid w:val="009F23E8"/>
    <w:rsid w:val="009F4ED2"/>
    <w:rsid w:val="009F67DC"/>
    <w:rsid w:val="009F79EA"/>
    <w:rsid w:val="00A01E88"/>
    <w:rsid w:val="00A01EEC"/>
    <w:rsid w:val="00A038E0"/>
    <w:rsid w:val="00A073C1"/>
    <w:rsid w:val="00A076BF"/>
    <w:rsid w:val="00A07C43"/>
    <w:rsid w:val="00A15120"/>
    <w:rsid w:val="00A1771B"/>
    <w:rsid w:val="00A20DF6"/>
    <w:rsid w:val="00A22F6E"/>
    <w:rsid w:val="00A2334A"/>
    <w:rsid w:val="00A233CB"/>
    <w:rsid w:val="00A23669"/>
    <w:rsid w:val="00A24696"/>
    <w:rsid w:val="00A26BA2"/>
    <w:rsid w:val="00A26FB0"/>
    <w:rsid w:val="00A2751C"/>
    <w:rsid w:val="00A27BCC"/>
    <w:rsid w:val="00A31228"/>
    <w:rsid w:val="00A31B11"/>
    <w:rsid w:val="00A3551E"/>
    <w:rsid w:val="00A36061"/>
    <w:rsid w:val="00A441B7"/>
    <w:rsid w:val="00A442DD"/>
    <w:rsid w:val="00A45B6F"/>
    <w:rsid w:val="00A464A0"/>
    <w:rsid w:val="00A51ED8"/>
    <w:rsid w:val="00A53CB3"/>
    <w:rsid w:val="00A53FDA"/>
    <w:rsid w:val="00A54CDE"/>
    <w:rsid w:val="00A555DC"/>
    <w:rsid w:val="00A618B2"/>
    <w:rsid w:val="00A633D1"/>
    <w:rsid w:val="00A64C11"/>
    <w:rsid w:val="00A6594E"/>
    <w:rsid w:val="00A6765B"/>
    <w:rsid w:val="00A67FA4"/>
    <w:rsid w:val="00A7061C"/>
    <w:rsid w:val="00A748AF"/>
    <w:rsid w:val="00A74CDB"/>
    <w:rsid w:val="00A76456"/>
    <w:rsid w:val="00A76873"/>
    <w:rsid w:val="00A7736D"/>
    <w:rsid w:val="00A811A0"/>
    <w:rsid w:val="00A84C66"/>
    <w:rsid w:val="00A862EE"/>
    <w:rsid w:val="00A91053"/>
    <w:rsid w:val="00A94459"/>
    <w:rsid w:val="00A959C7"/>
    <w:rsid w:val="00A9751F"/>
    <w:rsid w:val="00AA0CB6"/>
    <w:rsid w:val="00AA2F69"/>
    <w:rsid w:val="00AA3B1F"/>
    <w:rsid w:val="00AA43B3"/>
    <w:rsid w:val="00AA6640"/>
    <w:rsid w:val="00AB04B3"/>
    <w:rsid w:val="00AB0B0C"/>
    <w:rsid w:val="00AB1659"/>
    <w:rsid w:val="00AB17E9"/>
    <w:rsid w:val="00AB1A32"/>
    <w:rsid w:val="00AB299D"/>
    <w:rsid w:val="00AB62F7"/>
    <w:rsid w:val="00AB7380"/>
    <w:rsid w:val="00AB7B47"/>
    <w:rsid w:val="00AC41FA"/>
    <w:rsid w:val="00AC42DD"/>
    <w:rsid w:val="00AC6EAE"/>
    <w:rsid w:val="00AD02BD"/>
    <w:rsid w:val="00AD0486"/>
    <w:rsid w:val="00AD32AF"/>
    <w:rsid w:val="00AD32B7"/>
    <w:rsid w:val="00AD782F"/>
    <w:rsid w:val="00AE17C9"/>
    <w:rsid w:val="00AE30B5"/>
    <w:rsid w:val="00AE34E2"/>
    <w:rsid w:val="00AE36BB"/>
    <w:rsid w:val="00AE6312"/>
    <w:rsid w:val="00AE6830"/>
    <w:rsid w:val="00AF0868"/>
    <w:rsid w:val="00AF0D16"/>
    <w:rsid w:val="00AF0EDE"/>
    <w:rsid w:val="00AF1170"/>
    <w:rsid w:val="00AF1B18"/>
    <w:rsid w:val="00AF2807"/>
    <w:rsid w:val="00AF42DE"/>
    <w:rsid w:val="00AF4CA7"/>
    <w:rsid w:val="00B013F6"/>
    <w:rsid w:val="00B02350"/>
    <w:rsid w:val="00B04A62"/>
    <w:rsid w:val="00B053C2"/>
    <w:rsid w:val="00B05694"/>
    <w:rsid w:val="00B058C8"/>
    <w:rsid w:val="00B10498"/>
    <w:rsid w:val="00B10FDF"/>
    <w:rsid w:val="00B110B1"/>
    <w:rsid w:val="00B1141D"/>
    <w:rsid w:val="00B11BA2"/>
    <w:rsid w:val="00B120DA"/>
    <w:rsid w:val="00B139E9"/>
    <w:rsid w:val="00B13BCA"/>
    <w:rsid w:val="00B15904"/>
    <w:rsid w:val="00B15E83"/>
    <w:rsid w:val="00B21589"/>
    <w:rsid w:val="00B241DD"/>
    <w:rsid w:val="00B24CDD"/>
    <w:rsid w:val="00B26102"/>
    <w:rsid w:val="00B26849"/>
    <w:rsid w:val="00B302D1"/>
    <w:rsid w:val="00B3033C"/>
    <w:rsid w:val="00B31694"/>
    <w:rsid w:val="00B338EA"/>
    <w:rsid w:val="00B33B28"/>
    <w:rsid w:val="00B33E99"/>
    <w:rsid w:val="00B33F8C"/>
    <w:rsid w:val="00B3487F"/>
    <w:rsid w:val="00B35135"/>
    <w:rsid w:val="00B364CB"/>
    <w:rsid w:val="00B37C01"/>
    <w:rsid w:val="00B40387"/>
    <w:rsid w:val="00B4065E"/>
    <w:rsid w:val="00B424FA"/>
    <w:rsid w:val="00B42534"/>
    <w:rsid w:val="00B4283E"/>
    <w:rsid w:val="00B42D47"/>
    <w:rsid w:val="00B4555A"/>
    <w:rsid w:val="00B45898"/>
    <w:rsid w:val="00B46FA7"/>
    <w:rsid w:val="00B46FC8"/>
    <w:rsid w:val="00B47024"/>
    <w:rsid w:val="00B50223"/>
    <w:rsid w:val="00B514EC"/>
    <w:rsid w:val="00B5314C"/>
    <w:rsid w:val="00B539A1"/>
    <w:rsid w:val="00B53BBE"/>
    <w:rsid w:val="00B57CE3"/>
    <w:rsid w:val="00B617EB"/>
    <w:rsid w:val="00B62564"/>
    <w:rsid w:val="00B62BDC"/>
    <w:rsid w:val="00B63849"/>
    <w:rsid w:val="00B6451A"/>
    <w:rsid w:val="00B645EB"/>
    <w:rsid w:val="00B67CDC"/>
    <w:rsid w:val="00B708EE"/>
    <w:rsid w:val="00B7093A"/>
    <w:rsid w:val="00B70A31"/>
    <w:rsid w:val="00B70C04"/>
    <w:rsid w:val="00B7183F"/>
    <w:rsid w:val="00B73091"/>
    <w:rsid w:val="00B75798"/>
    <w:rsid w:val="00B8421E"/>
    <w:rsid w:val="00B854A2"/>
    <w:rsid w:val="00B85859"/>
    <w:rsid w:val="00B879B5"/>
    <w:rsid w:val="00B87F1A"/>
    <w:rsid w:val="00B955C8"/>
    <w:rsid w:val="00B957EB"/>
    <w:rsid w:val="00B975C2"/>
    <w:rsid w:val="00B97925"/>
    <w:rsid w:val="00BA0E69"/>
    <w:rsid w:val="00BA26A4"/>
    <w:rsid w:val="00BA6031"/>
    <w:rsid w:val="00BA629A"/>
    <w:rsid w:val="00BB09FB"/>
    <w:rsid w:val="00BB1AC2"/>
    <w:rsid w:val="00BB479D"/>
    <w:rsid w:val="00BB5E8C"/>
    <w:rsid w:val="00BC1CB1"/>
    <w:rsid w:val="00BC317A"/>
    <w:rsid w:val="00BC5BEE"/>
    <w:rsid w:val="00BC7055"/>
    <w:rsid w:val="00BD15CC"/>
    <w:rsid w:val="00BD169A"/>
    <w:rsid w:val="00BD4DBE"/>
    <w:rsid w:val="00BD57EF"/>
    <w:rsid w:val="00BD6AC1"/>
    <w:rsid w:val="00BE2F25"/>
    <w:rsid w:val="00BE31AA"/>
    <w:rsid w:val="00BE3EFD"/>
    <w:rsid w:val="00BE6E13"/>
    <w:rsid w:val="00BF1352"/>
    <w:rsid w:val="00BF18F9"/>
    <w:rsid w:val="00BF1C26"/>
    <w:rsid w:val="00BF1D92"/>
    <w:rsid w:val="00BF31BA"/>
    <w:rsid w:val="00BF33A0"/>
    <w:rsid w:val="00BF44B3"/>
    <w:rsid w:val="00BF5551"/>
    <w:rsid w:val="00BF5CB5"/>
    <w:rsid w:val="00C001D0"/>
    <w:rsid w:val="00C013C7"/>
    <w:rsid w:val="00C02588"/>
    <w:rsid w:val="00C02D70"/>
    <w:rsid w:val="00C035FA"/>
    <w:rsid w:val="00C03600"/>
    <w:rsid w:val="00C04031"/>
    <w:rsid w:val="00C06380"/>
    <w:rsid w:val="00C11692"/>
    <w:rsid w:val="00C1203D"/>
    <w:rsid w:val="00C12EB6"/>
    <w:rsid w:val="00C15D1C"/>
    <w:rsid w:val="00C1686A"/>
    <w:rsid w:val="00C16A70"/>
    <w:rsid w:val="00C16B5B"/>
    <w:rsid w:val="00C20D13"/>
    <w:rsid w:val="00C21D6A"/>
    <w:rsid w:val="00C22B94"/>
    <w:rsid w:val="00C23245"/>
    <w:rsid w:val="00C2680F"/>
    <w:rsid w:val="00C26B05"/>
    <w:rsid w:val="00C27020"/>
    <w:rsid w:val="00C27C57"/>
    <w:rsid w:val="00C323C6"/>
    <w:rsid w:val="00C33A17"/>
    <w:rsid w:val="00C33D59"/>
    <w:rsid w:val="00C3466B"/>
    <w:rsid w:val="00C34B9A"/>
    <w:rsid w:val="00C35719"/>
    <w:rsid w:val="00C372BA"/>
    <w:rsid w:val="00C41A5D"/>
    <w:rsid w:val="00C44F20"/>
    <w:rsid w:val="00C45B69"/>
    <w:rsid w:val="00C45B7A"/>
    <w:rsid w:val="00C52EA8"/>
    <w:rsid w:val="00C52FFB"/>
    <w:rsid w:val="00C55525"/>
    <w:rsid w:val="00C61053"/>
    <w:rsid w:val="00C61370"/>
    <w:rsid w:val="00C61AD9"/>
    <w:rsid w:val="00C61E85"/>
    <w:rsid w:val="00C62D12"/>
    <w:rsid w:val="00C631E7"/>
    <w:rsid w:val="00C633C5"/>
    <w:rsid w:val="00C64425"/>
    <w:rsid w:val="00C648A5"/>
    <w:rsid w:val="00C64DB3"/>
    <w:rsid w:val="00C67B3B"/>
    <w:rsid w:val="00C704DD"/>
    <w:rsid w:val="00C711DF"/>
    <w:rsid w:val="00C736E2"/>
    <w:rsid w:val="00C73A4F"/>
    <w:rsid w:val="00C748BF"/>
    <w:rsid w:val="00C76168"/>
    <w:rsid w:val="00C8107C"/>
    <w:rsid w:val="00C81C3A"/>
    <w:rsid w:val="00C901E8"/>
    <w:rsid w:val="00C9165B"/>
    <w:rsid w:val="00C94026"/>
    <w:rsid w:val="00C96D28"/>
    <w:rsid w:val="00C9766F"/>
    <w:rsid w:val="00CA386B"/>
    <w:rsid w:val="00CA450A"/>
    <w:rsid w:val="00CA4BD2"/>
    <w:rsid w:val="00CA51AF"/>
    <w:rsid w:val="00CA6E14"/>
    <w:rsid w:val="00CB24F3"/>
    <w:rsid w:val="00CB255E"/>
    <w:rsid w:val="00CB298B"/>
    <w:rsid w:val="00CB29C8"/>
    <w:rsid w:val="00CB48BF"/>
    <w:rsid w:val="00CB563E"/>
    <w:rsid w:val="00CB5A42"/>
    <w:rsid w:val="00CB5C59"/>
    <w:rsid w:val="00CB6B47"/>
    <w:rsid w:val="00CC372E"/>
    <w:rsid w:val="00CC4128"/>
    <w:rsid w:val="00CC5521"/>
    <w:rsid w:val="00CC57C2"/>
    <w:rsid w:val="00CC7687"/>
    <w:rsid w:val="00CD02B3"/>
    <w:rsid w:val="00CD088A"/>
    <w:rsid w:val="00CD2290"/>
    <w:rsid w:val="00CD3E52"/>
    <w:rsid w:val="00CD66F9"/>
    <w:rsid w:val="00CD7E6E"/>
    <w:rsid w:val="00CE2C51"/>
    <w:rsid w:val="00CE2DE5"/>
    <w:rsid w:val="00CE34A8"/>
    <w:rsid w:val="00CE39EF"/>
    <w:rsid w:val="00CE3CD8"/>
    <w:rsid w:val="00CE407C"/>
    <w:rsid w:val="00CE5E7D"/>
    <w:rsid w:val="00CE620E"/>
    <w:rsid w:val="00CF0F82"/>
    <w:rsid w:val="00CF1E84"/>
    <w:rsid w:val="00CF2214"/>
    <w:rsid w:val="00CF26E3"/>
    <w:rsid w:val="00CF4D47"/>
    <w:rsid w:val="00CF6D19"/>
    <w:rsid w:val="00CF711D"/>
    <w:rsid w:val="00CF73E4"/>
    <w:rsid w:val="00CF7867"/>
    <w:rsid w:val="00CF7F20"/>
    <w:rsid w:val="00D00BA8"/>
    <w:rsid w:val="00D0166B"/>
    <w:rsid w:val="00D020BE"/>
    <w:rsid w:val="00D057D5"/>
    <w:rsid w:val="00D0632D"/>
    <w:rsid w:val="00D07B51"/>
    <w:rsid w:val="00D10A99"/>
    <w:rsid w:val="00D14070"/>
    <w:rsid w:val="00D15E2F"/>
    <w:rsid w:val="00D167F8"/>
    <w:rsid w:val="00D16842"/>
    <w:rsid w:val="00D176BB"/>
    <w:rsid w:val="00D17768"/>
    <w:rsid w:val="00D21EBB"/>
    <w:rsid w:val="00D23625"/>
    <w:rsid w:val="00D23753"/>
    <w:rsid w:val="00D25B3B"/>
    <w:rsid w:val="00D26EFD"/>
    <w:rsid w:val="00D31533"/>
    <w:rsid w:val="00D3327A"/>
    <w:rsid w:val="00D33532"/>
    <w:rsid w:val="00D33DB4"/>
    <w:rsid w:val="00D34A10"/>
    <w:rsid w:val="00D34B0E"/>
    <w:rsid w:val="00D35C0E"/>
    <w:rsid w:val="00D37789"/>
    <w:rsid w:val="00D37AFD"/>
    <w:rsid w:val="00D40B65"/>
    <w:rsid w:val="00D41A1C"/>
    <w:rsid w:val="00D44B48"/>
    <w:rsid w:val="00D46875"/>
    <w:rsid w:val="00D478FF"/>
    <w:rsid w:val="00D4794F"/>
    <w:rsid w:val="00D509D9"/>
    <w:rsid w:val="00D519E5"/>
    <w:rsid w:val="00D52055"/>
    <w:rsid w:val="00D529A5"/>
    <w:rsid w:val="00D5363B"/>
    <w:rsid w:val="00D54576"/>
    <w:rsid w:val="00D552ED"/>
    <w:rsid w:val="00D555D7"/>
    <w:rsid w:val="00D5685A"/>
    <w:rsid w:val="00D575D5"/>
    <w:rsid w:val="00D60BAF"/>
    <w:rsid w:val="00D61B42"/>
    <w:rsid w:val="00D625C7"/>
    <w:rsid w:val="00D625EA"/>
    <w:rsid w:val="00D633B6"/>
    <w:rsid w:val="00D63DE3"/>
    <w:rsid w:val="00D63E33"/>
    <w:rsid w:val="00D702B9"/>
    <w:rsid w:val="00D711B3"/>
    <w:rsid w:val="00D7414A"/>
    <w:rsid w:val="00D74B7F"/>
    <w:rsid w:val="00D752C7"/>
    <w:rsid w:val="00D7765C"/>
    <w:rsid w:val="00D8114B"/>
    <w:rsid w:val="00D84662"/>
    <w:rsid w:val="00D8490C"/>
    <w:rsid w:val="00D85DF6"/>
    <w:rsid w:val="00D8659A"/>
    <w:rsid w:val="00D86BE5"/>
    <w:rsid w:val="00D90811"/>
    <w:rsid w:val="00D90B15"/>
    <w:rsid w:val="00D91AF4"/>
    <w:rsid w:val="00D91C0C"/>
    <w:rsid w:val="00D92F3D"/>
    <w:rsid w:val="00D9374D"/>
    <w:rsid w:val="00D946BF"/>
    <w:rsid w:val="00D9491B"/>
    <w:rsid w:val="00D9693C"/>
    <w:rsid w:val="00D97CFA"/>
    <w:rsid w:val="00DA1FB4"/>
    <w:rsid w:val="00DA29D5"/>
    <w:rsid w:val="00DA39DB"/>
    <w:rsid w:val="00DB09BE"/>
    <w:rsid w:val="00DB1223"/>
    <w:rsid w:val="00DB2821"/>
    <w:rsid w:val="00DB3EA5"/>
    <w:rsid w:val="00DB5E99"/>
    <w:rsid w:val="00DB6DB6"/>
    <w:rsid w:val="00DB770D"/>
    <w:rsid w:val="00DC0831"/>
    <w:rsid w:val="00DC131B"/>
    <w:rsid w:val="00DC16F6"/>
    <w:rsid w:val="00DC1714"/>
    <w:rsid w:val="00DC26EA"/>
    <w:rsid w:val="00DC48D6"/>
    <w:rsid w:val="00DC5622"/>
    <w:rsid w:val="00DC761C"/>
    <w:rsid w:val="00DD1A37"/>
    <w:rsid w:val="00DD28A9"/>
    <w:rsid w:val="00DD37EA"/>
    <w:rsid w:val="00DD5876"/>
    <w:rsid w:val="00DD707C"/>
    <w:rsid w:val="00DE1432"/>
    <w:rsid w:val="00DE211D"/>
    <w:rsid w:val="00DE247C"/>
    <w:rsid w:val="00DE38AF"/>
    <w:rsid w:val="00DE3D13"/>
    <w:rsid w:val="00DE521D"/>
    <w:rsid w:val="00DE6C4F"/>
    <w:rsid w:val="00DE7503"/>
    <w:rsid w:val="00DE7A8C"/>
    <w:rsid w:val="00DF03F4"/>
    <w:rsid w:val="00DF054F"/>
    <w:rsid w:val="00DF1C74"/>
    <w:rsid w:val="00DF2FAF"/>
    <w:rsid w:val="00DF35A8"/>
    <w:rsid w:val="00DF3F37"/>
    <w:rsid w:val="00DF5016"/>
    <w:rsid w:val="00E02F32"/>
    <w:rsid w:val="00E046A2"/>
    <w:rsid w:val="00E05615"/>
    <w:rsid w:val="00E1025C"/>
    <w:rsid w:val="00E11F19"/>
    <w:rsid w:val="00E13A56"/>
    <w:rsid w:val="00E13D6F"/>
    <w:rsid w:val="00E14060"/>
    <w:rsid w:val="00E14642"/>
    <w:rsid w:val="00E14FB0"/>
    <w:rsid w:val="00E15580"/>
    <w:rsid w:val="00E15FE3"/>
    <w:rsid w:val="00E20151"/>
    <w:rsid w:val="00E204F8"/>
    <w:rsid w:val="00E21164"/>
    <w:rsid w:val="00E21B64"/>
    <w:rsid w:val="00E2413A"/>
    <w:rsid w:val="00E24679"/>
    <w:rsid w:val="00E317A9"/>
    <w:rsid w:val="00E33F50"/>
    <w:rsid w:val="00E34FAF"/>
    <w:rsid w:val="00E362F6"/>
    <w:rsid w:val="00E37E0A"/>
    <w:rsid w:val="00E4068C"/>
    <w:rsid w:val="00E41375"/>
    <w:rsid w:val="00E42A3F"/>
    <w:rsid w:val="00E43B40"/>
    <w:rsid w:val="00E44336"/>
    <w:rsid w:val="00E44885"/>
    <w:rsid w:val="00E45145"/>
    <w:rsid w:val="00E45550"/>
    <w:rsid w:val="00E45F1C"/>
    <w:rsid w:val="00E46933"/>
    <w:rsid w:val="00E473C2"/>
    <w:rsid w:val="00E521A2"/>
    <w:rsid w:val="00E525CA"/>
    <w:rsid w:val="00E535B5"/>
    <w:rsid w:val="00E54659"/>
    <w:rsid w:val="00E54D96"/>
    <w:rsid w:val="00E577AF"/>
    <w:rsid w:val="00E6305C"/>
    <w:rsid w:val="00E6359B"/>
    <w:rsid w:val="00E63DFB"/>
    <w:rsid w:val="00E64308"/>
    <w:rsid w:val="00E64DD9"/>
    <w:rsid w:val="00E6513F"/>
    <w:rsid w:val="00E65D57"/>
    <w:rsid w:val="00E67129"/>
    <w:rsid w:val="00E700A2"/>
    <w:rsid w:val="00E700EA"/>
    <w:rsid w:val="00E71004"/>
    <w:rsid w:val="00E71120"/>
    <w:rsid w:val="00E72EA2"/>
    <w:rsid w:val="00E73129"/>
    <w:rsid w:val="00E7341A"/>
    <w:rsid w:val="00E73F56"/>
    <w:rsid w:val="00E74964"/>
    <w:rsid w:val="00E7545A"/>
    <w:rsid w:val="00E7711E"/>
    <w:rsid w:val="00E834FD"/>
    <w:rsid w:val="00E8440F"/>
    <w:rsid w:val="00E846B2"/>
    <w:rsid w:val="00E8599A"/>
    <w:rsid w:val="00E86F39"/>
    <w:rsid w:val="00E87859"/>
    <w:rsid w:val="00E90B8A"/>
    <w:rsid w:val="00E91C39"/>
    <w:rsid w:val="00E93733"/>
    <w:rsid w:val="00E93996"/>
    <w:rsid w:val="00E95C10"/>
    <w:rsid w:val="00E95F34"/>
    <w:rsid w:val="00E968B1"/>
    <w:rsid w:val="00E979C1"/>
    <w:rsid w:val="00EA0881"/>
    <w:rsid w:val="00EA1DF7"/>
    <w:rsid w:val="00EA38DD"/>
    <w:rsid w:val="00EA4537"/>
    <w:rsid w:val="00EA4947"/>
    <w:rsid w:val="00EA6426"/>
    <w:rsid w:val="00EA671C"/>
    <w:rsid w:val="00EA7F23"/>
    <w:rsid w:val="00EB03C6"/>
    <w:rsid w:val="00EB2B2A"/>
    <w:rsid w:val="00EB3627"/>
    <w:rsid w:val="00EB3EEF"/>
    <w:rsid w:val="00EB7093"/>
    <w:rsid w:val="00EB791E"/>
    <w:rsid w:val="00EC0FE9"/>
    <w:rsid w:val="00EC17A7"/>
    <w:rsid w:val="00EC24EB"/>
    <w:rsid w:val="00EC317B"/>
    <w:rsid w:val="00EC4A42"/>
    <w:rsid w:val="00EC4C08"/>
    <w:rsid w:val="00EC615E"/>
    <w:rsid w:val="00EC6376"/>
    <w:rsid w:val="00EC7E95"/>
    <w:rsid w:val="00ED0AF5"/>
    <w:rsid w:val="00ED0D32"/>
    <w:rsid w:val="00ED2B7D"/>
    <w:rsid w:val="00ED3459"/>
    <w:rsid w:val="00ED4407"/>
    <w:rsid w:val="00ED5DB3"/>
    <w:rsid w:val="00ED6447"/>
    <w:rsid w:val="00EE040F"/>
    <w:rsid w:val="00EE0CE5"/>
    <w:rsid w:val="00EE2277"/>
    <w:rsid w:val="00EE2629"/>
    <w:rsid w:val="00EE2E05"/>
    <w:rsid w:val="00EE3DAB"/>
    <w:rsid w:val="00EE46BC"/>
    <w:rsid w:val="00EE654E"/>
    <w:rsid w:val="00EE6584"/>
    <w:rsid w:val="00EE67C9"/>
    <w:rsid w:val="00EE6E44"/>
    <w:rsid w:val="00EF2A22"/>
    <w:rsid w:val="00EF3902"/>
    <w:rsid w:val="00EF53A2"/>
    <w:rsid w:val="00EF5F4E"/>
    <w:rsid w:val="00F0002C"/>
    <w:rsid w:val="00F03FB3"/>
    <w:rsid w:val="00F04F36"/>
    <w:rsid w:val="00F072F8"/>
    <w:rsid w:val="00F074C5"/>
    <w:rsid w:val="00F078F0"/>
    <w:rsid w:val="00F15416"/>
    <w:rsid w:val="00F15B0D"/>
    <w:rsid w:val="00F20189"/>
    <w:rsid w:val="00F20706"/>
    <w:rsid w:val="00F21552"/>
    <w:rsid w:val="00F2205B"/>
    <w:rsid w:val="00F231C6"/>
    <w:rsid w:val="00F2325E"/>
    <w:rsid w:val="00F25132"/>
    <w:rsid w:val="00F25219"/>
    <w:rsid w:val="00F2526D"/>
    <w:rsid w:val="00F25798"/>
    <w:rsid w:val="00F25931"/>
    <w:rsid w:val="00F25AFD"/>
    <w:rsid w:val="00F25B5F"/>
    <w:rsid w:val="00F262C1"/>
    <w:rsid w:val="00F30F1C"/>
    <w:rsid w:val="00F32455"/>
    <w:rsid w:val="00F33E91"/>
    <w:rsid w:val="00F34AF9"/>
    <w:rsid w:val="00F377CE"/>
    <w:rsid w:val="00F37C8C"/>
    <w:rsid w:val="00F405B1"/>
    <w:rsid w:val="00F42553"/>
    <w:rsid w:val="00F5070D"/>
    <w:rsid w:val="00F50936"/>
    <w:rsid w:val="00F52982"/>
    <w:rsid w:val="00F536FB"/>
    <w:rsid w:val="00F53910"/>
    <w:rsid w:val="00F53CC8"/>
    <w:rsid w:val="00F602FC"/>
    <w:rsid w:val="00F60962"/>
    <w:rsid w:val="00F64716"/>
    <w:rsid w:val="00F65076"/>
    <w:rsid w:val="00F668E3"/>
    <w:rsid w:val="00F66ABA"/>
    <w:rsid w:val="00F676E2"/>
    <w:rsid w:val="00F67A2E"/>
    <w:rsid w:val="00F7386D"/>
    <w:rsid w:val="00F745F0"/>
    <w:rsid w:val="00F74959"/>
    <w:rsid w:val="00F80A68"/>
    <w:rsid w:val="00F83EF7"/>
    <w:rsid w:val="00F84039"/>
    <w:rsid w:val="00F853AE"/>
    <w:rsid w:val="00F854C3"/>
    <w:rsid w:val="00F85739"/>
    <w:rsid w:val="00F90EBA"/>
    <w:rsid w:val="00F910F9"/>
    <w:rsid w:val="00F91B29"/>
    <w:rsid w:val="00F92167"/>
    <w:rsid w:val="00F94283"/>
    <w:rsid w:val="00F9716F"/>
    <w:rsid w:val="00FA014F"/>
    <w:rsid w:val="00FA18B9"/>
    <w:rsid w:val="00FA255B"/>
    <w:rsid w:val="00FA3575"/>
    <w:rsid w:val="00FB01EA"/>
    <w:rsid w:val="00FB177A"/>
    <w:rsid w:val="00FB1C7A"/>
    <w:rsid w:val="00FB33CF"/>
    <w:rsid w:val="00FB46D4"/>
    <w:rsid w:val="00FB7264"/>
    <w:rsid w:val="00FB74A1"/>
    <w:rsid w:val="00FC033A"/>
    <w:rsid w:val="00FC39A6"/>
    <w:rsid w:val="00FC3BCE"/>
    <w:rsid w:val="00FC3F61"/>
    <w:rsid w:val="00FC59D3"/>
    <w:rsid w:val="00FC66C7"/>
    <w:rsid w:val="00FD2BC8"/>
    <w:rsid w:val="00FD356E"/>
    <w:rsid w:val="00FD3747"/>
    <w:rsid w:val="00FD4CE7"/>
    <w:rsid w:val="00FD604B"/>
    <w:rsid w:val="00FD7534"/>
    <w:rsid w:val="00FE079E"/>
    <w:rsid w:val="00FE6B14"/>
    <w:rsid w:val="00FE76C0"/>
    <w:rsid w:val="00FE7CB2"/>
    <w:rsid w:val="00FF01BC"/>
    <w:rsid w:val="00FF0222"/>
    <w:rsid w:val="00FF1CE5"/>
    <w:rsid w:val="00FF2394"/>
    <w:rsid w:val="00FF2788"/>
    <w:rsid w:val="00FF42CE"/>
    <w:rsid w:val="00FF4E61"/>
    <w:rsid w:val="00FF7350"/>
    <w:rsid w:val="00FF7995"/>
    <w:rsid w:val="00FF7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800BAB"/>
  </w:style>
  <w:style w:type="character" w:styleId="a3">
    <w:name w:val="page number"/>
    <w:basedOn w:val="a0"/>
    <w:rsid w:val="00800BAB"/>
  </w:style>
  <w:style w:type="paragraph" w:styleId="a4">
    <w:name w:val="header"/>
    <w:basedOn w:val="a"/>
    <w:link w:val="Char"/>
    <w:rsid w:val="00800BA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800BAB"/>
    <w:rPr>
      <w:rFonts w:ascii="Times New Roman" w:eastAsia="宋体" w:hAnsi="Times New Roman" w:cs="Times New Roman"/>
      <w:sz w:val="18"/>
      <w:szCs w:val="18"/>
    </w:rPr>
  </w:style>
  <w:style w:type="paragraph" w:styleId="a5">
    <w:name w:val="footer"/>
    <w:basedOn w:val="a"/>
    <w:link w:val="Char0"/>
    <w:uiPriority w:val="99"/>
    <w:rsid w:val="00800BA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800BAB"/>
    <w:rPr>
      <w:rFonts w:ascii="Times New Roman" w:eastAsia="宋体" w:hAnsi="Times New Roman" w:cs="Times New Roman"/>
      <w:sz w:val="18"/>
      <w:szCs w:val="18"/>
    </w:rPr>
  </w:style>
  <w:style w:type="paragraph" w:styleId="a6">
    <w:name w:val="Balloon Text"/>
    <w:basedOn w:val="a"/>
    <w:link w:val="Char1"/>
    <w:semiHidden/>
    <w:rsid w:val="00800BAB"/>
    <w:rPr>
      <w:rFonts w:ascii="Times New Roman" w:eastAsia="宋体" w:hAnsi="Times New Roman" w:cs="Times New Roman"/>
      <w:sz w:val="18"/>
      <w:szCs w:val="18"/>
    </w:rPr>
  </w:style>
  <w:style w:type="character" w:customStyle="1" w:styleId="Char1">
    <w:name w:val="批注框文本 Char"/>
    <w:basedOn w:val="a0"/>
    <w:link w:val="a6"/>
    <w:semiHidden/>
    <w:rsid w:val="00800BAB"/>
    <w:rPr>
      <w:rFonts w:ascii="Times New Roman" w:eastAsia="宋体" w:hAnsi="Times New Roman" w:cs="Times New Roman"/>
      <w:sz w:val="18"/>
      <w:szCs w:val="18"/>
    </w:rPr>
  </w:style>
  <w:style w:type="paragraph" w:styleId="a7">
    <w:name w:val="Date"/>
    <w:basedOn w:val="a"/>
    <w:next w:val="a"/>
    <w:link w:val="Char2"/>
    <w:rsid w:val="00800BAB"/>
    <w:pPr>
      <w:ind w:leftChars="2500" w:left="100"/>
    </w:pPr>
    <w:rPr>
      <w:rFonts w:ascii="Times New Roman" w:eastAsia="宋体" w:hAnsi="Times New Roman" w:cs="Times New Roman"/>
      <w:szCs w:val="24"/>
    </w:rPr>
  </w:style>
  <w:style w:type="character" w:customStyle="1" w:styleId="Char2">
    <w:name w:val="日期 Char"/>
    <w:basedOn w:val="a0"/>
    <w:link w:val="a7"/>
    <w:rsid w:val="00800BAB"/>
    <w:rPr>
      <w:rFonts w:ascii="Times New Roman" w:eastAsia="宋体" w:hAnsi="Times New Roman" w:cs="Times New Roman"/>
      <w:szCs w:val="24"/>
    </w:rPr>
  </w:style>
  <w:style w:type="paragraph" w:styleId="a8">
    <w:name w:val="Body Text Indent"/>
    <w:basedOn w:val="a"/>
    <w:link w:val="Char3"/>
    <w:rsid w:val="00800BAB"/>
    <w:pPr>
      <w:ind w:left="420"/>
    </w:pPr>
    <w:rPr>
      <w:rFonts w:ascii="楷体_GB2312" w:eastAsia="楷体_GB2312" w:hAnsi="Times New Roman" w:cs="Times New Roman"/>
      <w:sz w:val="32"/>
      <w:szCs w:val="24"/>
    </w:rPr>
  </w:style>
  <w:style w:type="character" w:customStyle="1" w:styleId="Char3">
    <w:name w:val="正文文本缩进 Char"/>
    <w:basedOn w:val="a0"/>
    <w:link w:val="a8"/>
    <w:rsid w:val="00800BAB"/>
    <w:rPr>
      <w:rFonts w:ascii="楷体_GB2312" w:eastAsia="楷体_GB2312" w:hAnsi="Times New Roman" w:cs="Times New Roman"/>
      <w:sz w:val="32"/>
      <w:szCs w:val="24"/>
    </w:rPr>
  </w:style>
  <w:style w:type="paragraph" w:styleId="2">
    <w:name w:val="Body Text 2"/>
    <w:basedOn w:val="a"/>
    <w:link w:val="2Char"/>
    <w:rsid w:val="00800BAB"/>
    <w:pPr>
      <w:spacing w:after="120" w:line="480" w:lineRule="auto"/>
    </w:pPr>
    <w:rPr>
      <w:rFonts w:ascii="Times New Roman" w:eastAsia="宋体" w:hAnsi="Times New Roman" w:cs="Times New Roman"/>
      <w:szCs w:val="24"/>
    </w:rPr>
  </w:style>
  <w:style w:type="character" w:customStyle="1" w:styleId="2Char">
    <w:name w:val="正文文本 2 Char"/>
    <w:basedOn w:val="a0"/>
    <w:link w:val="2"/>
    <w:rsid w:val="00800BAB"/>
    <w:rPr>
      <w:rFonts w:ascii="Times New Roman" w:eastAsia="宋体" w:hAnsi="Times New Roman" w:cs="Times New Roman"/>
      <w:szCs w:val="24"/>
    </w:rPr>
  </w:style>
  <w:style w:type="character" w:styleId="a9">
    <w:name w:val="Strong"/>
    <w:uiPriority w:val="22"/>
    <w:qFormat/>
    <w:rsid w:val="00800BAB"/>
    <w:rPr>
      <w:b/>
      <w:bCs/>
      <w:szCs w:val="24"/>
    </w:rPr>
  </w:style>
  <w:style w:type="paragraph" w:customStyle="1" w:styleId="Char4">
    <w:name w:val="Char"/>
    <w:basedOn w:val="a"/>
    <w:rsid w:val="00800BAB"/>
    <w:rPr>
      <w:rFonts w:ascii="Times New Roman" w:eastAsia="宋体" w:hAnsi="Times New Roman" w:cs="Times New Roman"/>
      <w:szCs w:val="20"/>
    </w:rPr>
  </w:style>
  <w:style w:type="paragraph" w:styleId="20">
    <w:name w:val="Body Text First Indent 2"/>
    <w:basedOn w:val="a8"/>
    <w:link w:val="2Char0"/>
    <w:rsid w:val="00800BAB"/>
    <w:pPr>
      <w:spacing w:after="120"/>
      <w:ind w:leftChars="200" w:left="200" w:firstLineChars="200" w:firstLine="420"/>
    </w:pPr>
    <w:rPr>
      <w:rFonts w:ascii="Times New Roman" w:eastAsia="宋体"/>
      <w:sz w:val="21"/>
      <w:szCs w:val="20"/>
    </w:rPr>
  </w:style>
  <w:style w:type="character" w:customStyle="1" w:styleId="2Char0">
    <w:name w:val="正文首行缩进 2 Char"/>
    <w:basedOn w:val="Char3"/>
    <w:link w:val="20"/>
    <w:rsid w:val="00800BAB"/>
    <w:rPr>
      <w:rFonts w:ascii="Times New Roman" w:eastAsia="宋体"/>
      <w:szCs w:val="20"/>
    </w:rPr>
  </w:style>
  <w:style w:type="paragraph" w:styleId="21">
    <w:name w:val="Body Text Indent 2"/>
    <w:basedOn w:val="a"/>
    <w:link w:val="2Char1"/>
    <w:rsid w:val="00800BAB"/>
    <w:pPr>
      <w:ind w:firstLineChars="200" w:firstLine="643"/>
    </w:pPr>
    <w:rPr>
      <w:rFonts w:ascii="仿宋_GB2312" w:eastAsia="仿宋_GB2312" w:hAnsi="Times New Roman" w:cs="Times New Roman"/>
      <w:b/>
      <w:bCs/>
      <w:sz w:val="32"/>
      <w:szCs w:val="24"/>
    </w:rPr>
  </w:style>
  <w:style w:type="character" w:customStyle="1" w:styleId="2Char1">
    <w:name w:val="正文文本缩进 2 Char"/>
    <w:basedOn w:val="a0"/>
    <w:link w:val="21"/>
    <w:rsid w:val="00800BAB"/>
    <w:rPr>
      <w:rFonts w:ascii="仿宋_GB2312" w:eastAsia="仿宋_GB2312" w:hAnsi="Times New Roman" w:cs="Times New Roman"/>
      <w:b/>
      <w:bCs/>
      <w:sz w:val="32"/>
      <w:szCs w:val="24"/>
    </w:rPr>
  </w:style>
  <w:style w:type="paragraph" w:styleId="aa">
    <w:name w:val="Normal (Web)"/>
    <w:basedOn w:val="a"/>
    <w:unhideWhenUsed/>
    <w:rsid w:val="00800BAB"/>
    <w:pPr>
      <w:widowControl/>
      <w:spacing w:before="100" w:beforeAutospacing="1" w:after="100" w:afterAutospacing="1"/>
      <w:jc w:val="left"/>
    </w:pPr>
    <w:rPr>
      <w:rFonts w:ascii="宋体" w:eastAsia="宋体" w:hAnsi="宋体" w:cs="宋体"/>
      <w:color w:val="000000"/>
      <w:kern w:val="0"/>
      <w:sz w:val="24"/>
      <w:szCs w:val="20"/>
    </w:rPr>
  </w:style>
  <w:style w:type="paragraph" w:customStyle="1" w:styleId="p16">
    <w:name w:val="p16"/>
    <w:basedOn w:val="a"/>
    <w:rsid w:val="00800BAB"/>
    <w:pPr>
      <w:widowControl/>
    </w:pPr>
    <w:rPr>
      <w:rFonts w:ascii="宋体" w:eastAsia="宋体" w:hAnsi="宋体" w:cs="宋体"/>
      <w:kern w:val="0"/>
      <w:szCs w:val="21"/>
    </w:rPr>
  </w:style>
  <w:style w:type="paragraph" w:customStyle="1" w:styleId="Char10">
    <w:name w:val="Char1"/>
    <w:basedOn w:val="a"/>
    <w:rsid w:val="00800BAB"/>
    <w:rPr>
      <w:rFonts w:ascii="仿宋_GB2312" w:eastAsia="仿宋_GB2312" w:hAnsi="Times New Roman" w:cs="Times New Roman"/>
      <w:b/>
      <w:sz w:val="32"/>
      <w:szCs w:val="32"/>
    </w:rPr>
  </w:style>
  <w:style w:type="paragraph" w:customStyle="1" w:styleId="f1">
    <w:name w:val="f1"/>
    <w:basedOn w:val="a"/>
    <w:rsid w:val="00800BAB"/>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10">
    <w:name w:val="正文1"/>
    <w:rsid w:val="00800BAB"/>
    <w:pPr>
      <w:widowControl w:val="0"/>
      <w:jc w:val="both"/>
    </w:pPr>
    <w:rPr>
      <w:rFonts w:ascii="Times New Roman" w:eastAsia="宋体" w:hAnsi="Times New Roman" w:cs="Times New Roman" w:hint="eastAsia"/>
      <w:szCs w:val="20"/>
    </w:rPr>
  </w:style>
  <w:style w:type="paragraph" w:customStyle="1" w:styleId="CharCharChar">
    <w:name w:val="Char Char Char"/>
    <w:basedOn w:val="a"/>
    <w:rsid w:val="00800BAB"/>
    <w:pPr>
      <w:widowControl/>
      <w:spacing w:after="160" w:line="240" w:lineRule="exact"/>
      <w:jc w:val="left"/>
    </w:pPr>
    <w:rPr>
      <w:rFonts w:ascii="Verdana" w:eastAsia="仿宋_GB2312" w:hAnsi="Verdana" w:cs="Times New Roman"/>
      <w:kern w:val="0"/>
      <w:sz w:val="20"/>
      <w:szCs w:val="32"/>
      <w:lang w:eastAsia="en-US"/>
    </w:rPr>
  </w:style>
  <w:style w:type="paragraph" w:customStyle="1" w:styleId="p15">
    <w:name w:val="p15"/>
    <w:basedOn w:val="a"/>
    <w:rsid w:val="00800BAB"/>
    <w:pPr>
      <w:widowControl/>
    </w:pPr>
    <w:rPr>
      <w:rFonts w:ascii="宋体" w:eastAsia="宋体" w:hAnsi="宋体" w:cs="宋体"/>
      <w:kern w:val="0"/>
      <w:szCs w:val="21"/>
    </w:rPr>
  </w:style>
  <w:style w:type="paragraph" w:customStyle="1" w:styleId="p19">
    <w:name w:val="p19"/>
    <w:basedOn w:val="a"/>
    <w:rsid w:val="00800BAB"/>
    <w:pPr>
      <w:widowControl/>
    </w:pPr>
    <w:rPr>
      <w:rFonts w:ascii="宋体" w:eastAsia="宋体" w:hAnsi="宋体" w:cs="宋体"/>
      <w:kern w:val="0"/>
      <w:szCs w:val="21"/>
    </w:rPr>
  </w:style>
  <w:style w:type="paragraph" w:customStyle="1" w:styleId="p0">
    <w:name w:val="p0"/>
    <w:basedOn w:val="a"/>
    <w:rsid w:val="00800BAB"/>
    <w:pPr>
      <w:widowControl/>
    </w:pPr>
    <w:rPr>
      <w:rFonts w:ascii="Times New Roman" w:eastAsia="宋体" w:hAnsi="Times New Roman" w:cs="Times New Roman"/>
      <w:kern w:val="0"/>
      <w:szCs w:val="21"/>
    </w:rPr>
  </w:style>
  <w:style w:type="paragraph" w:customStyle="1" w:styleId="New">
    <w:name w:val="正文 New"/>
    <w:rsid w:val="00800BAB"/>
    <w:pPr>
      <w:widowControl w:val="0"/>
      <w:jc w:val="both"/>
    </w:pPr>
    <w:rPr>
      <w:rFonts w:ascii="Times New Roman" w:eastAsia="宋体" w:hAnsi="Times New Roman" w:cs="Times New Roman"/>
      <w:szCs w:val="24"/>
    </w:rPr>
  </w:style>
  <w:style w:type="paragraph" w:customStyle="1" w:styleId="CharCharCharCharCharCharChar">
    <w:name w:val="Char Char Char Char Char Char Char"/>
    <w:basedOn w:val="a"/>
    <w:rsid w:val="00800BAB"/>
    <w:rPr>
      <w:rFonts w:ascii="Times New Roman" w:eastAsia="宋体" w:hAnsi="Times New Roman" w:cs="Times New Roman"/>
      <w:szCs w:val="21"/>
    </w:rPr>
  </w:style>
  <w:style w:type="paragraph" w:customStyle="1" w:styleId="p17">
    <w:name w:val="p17"/>
    <w:basedOn w:val="a"/>
    <w:rsid w:val="00800BAB"/>
    <w:pPr>
      <w:widowControl/>
    </w:pPr>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577</Words>
  <Characters>3293</Characters>
  <Application>Microsoft Office Word</Application>
  <DocSecurity>0</DocSecurity>
  <Lines>27</Lines>
  <Paragraphs>7</Paragraphs>
  <ScaleCrop>false</ScaleCrop>
  <Company>http://www.deepbbs.org</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深度联盟http://www.deepbbs.org</dc:creator>
  <cp:lastModifiedBy>深度联盟http://www.deepbbs.org</cp:lastModifiedBy>
  <cp:revision>7</cp:revision>
  <dcterms:created xsi:type="dcterms:W3CDTF">2019-12-11T07:29:00Z</dcterms:created>
  <dcterms:modified xsi:type="dcterms:W3CDTF">2019-12-11T08:16:00Z</dcterms:modified>
</cp:coreProperties>
</file>